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8AD7B1" w14:textId="32531A78" w:rsidR="01D76EBE" w:rsidRDefault="01D76EBE" w:rsidP="5BC825D0">
      <w:pPr>
        <w:spacing w:line="240" w:lineRule="auto"/>
        <w:rPr>
          <w:rFonts w:cstheme="majorBidi"/>
          <w:b/>
          <w:bCs/>
          <w:sz w:val="46"/>
          <w:szCs w:val="46"/>
        </w:rPr>
      </w:pPr>
      <w:r w:rsidRPr="5295597E">
        <w:rPr>
          <w:rFonts w:cstheme="majorBidi"/>
          <w:b/>
          <w:bCs/>
          <w:color w:val="000000" w:themeColor="text1"/>
          <w:sz w:val="46"/>
          <w:szCs w:val="46"/>
        </w:rPr>
        <w:t>Meet the Design Museum’s new</w:t>
      </w:r>
      <w:r w:rsidR="725061D2" w:rsidRPr="5295597E">
        <w:rPr>
          <w:rFonts w:cstheme="majorBidi"/>
          <w:b/>
          <w:bCs/>
          <w:color w:val="000000" w:themeColor="text1"/>
          <w:sz w:val="46"/>
          <w:szCs w:val="46"/>
        </w:rPr>
        <w:t xml:space="preserve"> </w:t>
      </w:r>
      <w:r w:rsidR="36AE802A" w:rsidRPr="5295597E">
        <w:rPr>
          <w:rFonts w:cstheme="majorBidi"/>
          <w:b/>
          <w:bCs/>
          <w:color w:val="000000" w:themeColor="text1"/>
          <w:sz w:val="46"/>
          <w:szCs w:val="46"/>
        </w:rPr>
        <w:t>Design Researchers in Residence</w:t>
      </w:r>
      <w:r w:rsidR="725061D2" w:rsidRPr="5295597E">
        <w:rPr>
          <w:rFonts w:cstheme="majorBidi"/>
          <w:b/>
          <w:bCs/>
          <w:color w:val="000000" w:themeColor="text1"/>
          <w:sz w:val="46"/>
          <w:szCs w:val="46"/>
        </w:rPr>
        <w:t xml:space="preserve"> </w:t>
      </w:r>
    </w:p>
    <w:p w14:paraId="3CB0C9E2" w14:textId="77777777" w:rsidR="008B4A33" w:rsidRDefault="008B4A33" w:rsidP="5BC825D0">
      <w:pPr>
        <w:spacing w:line="276" w:lineRule="auto"/>
        <w:rPr>
          <w:rFonts w:cstheme="majorBidi"/>
          <w:b/>
          <w:bCs/>
          <w:color w:val="000000" w:themeColor="text1"/>
        </w:rPr>
      </w:pPr>
    </w:p>
    <w:p w14:paraId="1254E56F" w14:textId="174E94D7" w:rsidR="004942B6" w:rsidRPr="007A5F5B" w:rsidRDefault="4C45F9DE" w:rsidP="5BC825D0">
      <w:pPr>
        <w:spacing w:line="276" w:lineRule="auto"/>
        <w:rPr>
          <w:rFonts w:cstheme="majorBidi"/>
          <w:b/>
          <w:bCs/>
          <w:color w:val="000000" w:themeColor="text1"/>
        </w:rPr>
      </w:pPr>
      <w:r w:rsidRPr="5BC825D0">
        <w:rPr>
          <w:rFonts w:cstheme="majorBidi"/>
          <w:b/>
          <w:bCs/>
          <w:color w:val="000000" w:themeColor="text1"/>
        </w:rPr>
        <w:t>30</w:t>
      </w:r>
      <w:r w:rsidR="076CC37D" w:rsidRPr="5BC825D0">
        <w:rPr>
          <w:rFonts w:cstheme="majorBidi"/>
          <w:b/>
          <w:bCs/>
          <w:color w:val="000000" w:themeColor="text1"/>
        </w:rPr>
        <w:t xml:space="preserve"> </w:t>
      </w:r>
      <w:r w:rsidR="6B98706A" w:rsidRPr="5BC825D0">
        <w:rPr>
          <w:rFonts w:cstheme="majorBidi"/>
          <w:b/>
          <w:bCs/>
          <w:color w:val="000000" w:themeColor="text1"/>
        </w:rPr>
        <w:t xml:space="preserve">October </w:t>
      </w:r>
      <w:r w:rsidR="076CC37D" w:rsidRPr="5BC825D0">
        <w:rPr>
          <w:rFonts w:cstheme="majorBidi"/>
          <w:b/>
          <w:bCs/>
          <w:color w:val="000000" w:themeColor="text1"/>
        </w:rPr>
        <w:t>202</w:t>
      </w:r>
      <w:r w:rsidRPr="5BC825D0">
        <w:rPr>
          <w:rFonts w:cstheme="majorBidi"/>
          <w:b/>
          <w:bCs/>
          <w:color w:val="000000" w:themeColor="text1"/>
        </w:rPr>
        <w:t>3</w:t>
      </w:r>
    </w:p>
    <w:p w14:paraId="6BEABA16" w14:textId="4EC5BFEF" w:rsidR="00FC7F8B" w:rsidRDefault="00FC7F8B" w:rsidP="004942B6">
      <w:pPr>
        <w:spacing w:line="276" w:lineRule="auto"/>
        <w:rPr>
          <w:rFonts w:cstheme="majorBidi"/>
          <w:b/>
          <w:color w:val="000000" w:themeColor="text1"/>
        </w:rPr>
      </w:pPr>
    </w:p>
    <w:p w14:paraId="7099DAFC" w14:textId="05D77F2C" w:rsidR="00FC7F8B" w:rsidRDefault="00FC7F8B" w:rsidP="00FC7F8B">
      <w:pPr>
        <w:pStyle w:val="ListParagraph"/>
        <w:numPr>
          <w:ilvl w:val="0"/>
          <w:numId w:val="14"/>
        </w:numPr>
        <w:spacing w:line="276" w:lineRule="auto"/>
        <w:rPr>
          <w:rFonts w:cstheme="majorBidi"/>
          <w:b/>
          <w:color w:val="000000" w:themeColor="text1"/>
        </w:rPr>
      </w:pPr>
      <w:r w:rsidRPr="00FC7F8B">
        <w:rPr>
          <w:rFonts w:cstheme="majorBidi"/>
          <w:b/>
          <w:color w:val="000000" w:themeColor="text1"/>
        </w:rPr>
        <w:t>The Design Museum announce</w:t>
      </w:r>
      <w:r w:rsidR="00B74397">
        <w:rPr>
          <w:rFonts w:cstheme="majorBidi"/>
          <w:b/>
          <w:color w:val="000000" w:themeColor="text1"/>
        </w:rPr>
        <w:t>s</w:t>
      </w:r>
      <w:r w:rsidRPr="00FC7F8B">
        <w:rPr>
          <w:rFonts w:cstheme="majorBidi"/>
          <w:b/>
          <w:color w:val="000000" w:themeColor="text1"/>
        </w:rPr>
        <w:t xml:space="preserve"> the </w:t>
      </w:r>
      <w:r w:rsidR="00B95FD8">
        <w:rPr>
          <w:rFonts w:cstheme="majorBidi"/>
          <w:b/>
          <w:color w:val="000000" w:themeColor="text1"/>
        </w:rPr>
        <w:t>third</w:t>
      </w:r>
      <w:r w:rsidRPr="00FC7F8B">
        <w:rPr>
          <w:rFonts w:cstheme="majorBidi"/>
          <w:b/>
          <w:color w:val="000000" w:themeColor="text1"/>
        </w:rPr>
        <w:t xml:space="preserve"> annual cohort of Design Researchers in Residence</w:t>
      </w:r>
    </w:p>
    <w:p w14:paraId="77B02671" w14:textId="1D0D0DD8" w:rsidR="00FC7F8B" w:rsidRPr="00A805F3" w:rsidRDefault="00FC7F8B" w:rsidP="00FC7F8B">
      <w:pPr>
        <w:pStyle w:val="ListParagraph"/>
        <w:numPr>
          <w:ilvl w:val="0"/>
          <w:numId w:val="14"/>
        </w:numPr>
        <w:spacing w:line="276" w:lineRule="auto"/>
        <w:rPr>
          <w:rFonts w:cstheme="majorBidi"/>
          <w:b/>
          <w:color w:val="000000" w:themeColor="text1"/>
        </w:rPr>
      </w:pPr>
      <w:r w:rsidRPr="00FC7F8B">
        <w:rPr>
          <w:rFonts w:cstheme="majorBidi"/>
          <w:b/>
          <w:color w:val="000000" w:themeColor="text1"/>
        </w:rPr>
        <w:t>This year’s residents will respond to the theme of ‘</w:t>
      </w:r>
      <w:proofErr w:type="gramStart"/>
      <w:r w:rsidR="00B95FD8">
        <w:rPr>
          <w:rFonts w:cstheme="majorBidi"/>
          <w:b/>
          <w:color w:val="000000" w:themeColor="text1"/>
        </w:rPr>
        <w:t>Solar</w:t>
      </w:r>
      <w:r w:rsidRPr="00FC7F8B">
        <w:rPr>
          <w:rFonts w:cstheme="majorBidi"/>
          <w:b/>
          <w:color w:val="000000" w:themeColor="text1"/>
        </w:rPr>
        <w:t>’</w:t>
      </w:r>
      <w:proofErr w:type="gramEnd"/>
    </w:p>
    <w:p w14:paraId="0D244C07" w14:textId="465468C1" w:rsidR="00FC7F8B" w:rsidRPr="00A805F3" w:rsidRDefault="133954AA" w:rsidP="42D133F7">
      <w:pPr>
        <w:pStyle w:val="ListParagraph"/>
        <w:numPr>
          <w:ilvl w:val="0"/>
          <w:numId w:val="14"/>
        </w:numPr>
        <w:spacing w:line="276" w:lineRule="auto"/>
        <w:rPr>
          <w:rFonts w:cstheme="majorBidi"/>
          <w:b/>
          <w:bCs/>
          <w:color w:val="000000" w:themeColor="text1"/>
        </w:rPr>
      </w:pPr>
      <w:r w:rsidRPr="42D133F7">
        <w:rPr>
          <w:rFonts w:cstheme="majorBidi"/>
          <w:b/>
          <w:bCs/>
          <w:color w:val="000000" w:themeColor="text1"/>
        </w:rPr>
        <w:t xml:space="preserve">Their projects will span </w:t>
      </w:r>
      <w:r w:rsidR="2528A944" w:rsidRPr="42D133F7">
        <w:rPr>
          <w:rFonts w:cstheme="majorBidi"/>
          <w:b/>
          <w:bCs/>
          <w:color w:val="000000" w:themeColor="text1"/>
        </w:rPr>
        <w:t xml:space="preserve">retrofit </w:t>
      </w:r>
      <w:r w:rsidR="35F5E3B9" w:rsidRPr="42D133F7">
        <w:rPr>
          <w:rFonts w:cstheme="majorBidi"/>
          <w:b/>
          <w:bCs/>
          <w:color w:val="000000" w:themeColor="text1"/>
        </w:rPr>
        <w:t xml:space="preserve">architecture, community energy, </w:t>
      </w:r>
      <w:r w:rsidR="17D71177" w:rsidRPr="42D133F7">
        <w:rPr>
          <w:rFonts w:cstheme="majorBidi"/>
          <w:b/>
          <w:bCs/>
          <w:color w:val="000000" w:themeColor="text1"/>
        </w:rPr>
        <w:t xml:space="preserve">plant scent adaptation, </w:t>
      </w:r>
      <w:r w:rsidR="35F5E3B9" w:rsidRPr="42D133F7">
        <w:rPr>
          <w:rFonts w:cstheme="majorBidi"/>
          <w:b/>
          <w:bCs/>
          <w:color w:val="000000" w:themeColor="text1"/>
        </w:rPr>
        <w:t xml:space="preserve">and landscape </w:t>
      </w:r>
      <w:proofErr w:type="gramStart"/>
      <w:r w:rsidR="35F5E3B9" w:rsidRPr="42D133F7">
        <w:rPr>
          <w:rFonts w:cstheme="majorBidi"/>
          <w:b/>
          <w:bCs/>
          <w:color w:val="000000" w:themeColor="text1"/>
        </w:rPr>
        <w:t>preservation</w:t>
      </w:r>
      <w:proofErr w:type="gramEnd"/>
      <w:r w:rsidR="35F5E3B9" w:rsidRPr="42D133F7">
        <w:rPr>
          <w:rFonts w:cstheme="majorBidi"/>
          <w:b/>
          <w:bCs/>
          <w:color w:val="000000" w:themeColor="text1"/>
        </w:rPr>
        <w:t xml:space="preserve"> </w:t>
      </w:r>
    </w:p>
    <w:p w14:paraId="0998248C" w14:textId="5A9AE0CC" w:rsidR="3FC1F5CB" w:rsidRPr="002351F6" w:rsidRDefault="3FC1F5CB" w:rsidP="004942B6">
      <w:pPr>
        <w:spacing w:line="276" w:lineRule="auto"/>
        <w:rPr>
          <w:rFonts w:cstheme="majorBidi"/>
          <w:b/>
          <w:bCs/>
          <w:sz w:val="22"/>
          <w:szCs w:val="22"/>
        </w:rPr>
      </w:pPr>
      <w:r w:rsidRPr="002351F6">
        <w:rPr>
          <w:rFonts w:cstheme="majorBidi"/>
          <w:b/>
          <w:bCs/>
          <w:sz w:val="22"/>
          <w:szCs w:val="22"/>
        </w:rPr>
        <w:t>_____________________________________________________</w:t>
      </w:r>
    </w:p>
    <w:p w14:paraId="4D87BA25" w14:textId="77777777" w:rsidR="00D93610" w:rsidRDefault="00D93610" w:rsidP="3765FC2B">
      <w:pPr>
        <w:spacing w:after="5" w:line="276" w:lineRule="auto"/>
        <w:rPr>
          <w:rFonts w:cstheme="majorBidi"/>
          <w:szCs w:val="20"/>
        </w:rPr>
      </w:pPr>
    </w:p>
    <w:p w14:paraId="17F68958" w14:textId="659572F8" w:rsidR="009A1CA1" w:rsidRPr="00AA6A36" w:rsidRDefault="1D7EAD17" w:rsidP="3765FC2B">
      <w:pPr>
        <w:spacing w:line="276" w:lineRule="auto"/>
        <w:rPr>
          <w:rFonts w:cs="Arial"/>
          <w:color w:val="000000" w:themeColor="text1"/>
          <w:szCs w:val="20"/>
        </w:rPr>
      </w:pPr>
      <w:r w:rsidRPr="3765FC2B">
        <w:rPr>
          <w:rFonts w:cs="Arial"/>
          <w:color w:val="000000" w:themeColor="text1"/>
          <w:szCs w:val="20"/>
        </w:rPr>
        <w:t>T</w:t>
      </w:r>
      <w:r w:rsidR="61DF82A4" w:rsidRPr="3765FC2B">
        <w:rPr>
          <w:rFonts w:cs="Arial"/>
          <w:color w:val="000000" w:themeColor="text1"/>
          <w:szCs w:val="20"/>
        </w:rPr>
        <w:t>he</w:t>
      </w:r>
      <w:r w:rsidR="71D63F7A" w:rsidRPr="3765FC2B">
        <w:rPr>
          <w:rFonts w:cs="Arial"/>
          <w:color w:val="000000" w:themeColor="text1"/>
          <w:szCs w:val="20"/>
        </w:rPr>
        <w:t xml:space="preserve"> Design Museum </w:t>
      </w:r>
      <w:r w:rsidRPr="3765FC2B">
        <w:rPr>
          <w:rFonts w:cs="Arial"/>
          <w:color w:val="000000" w:themeColor="text1"/>
          <w:szCs w:val="20"/>
        </w:rPr>
        <w:t>today announce</w:t>
      </w:r>
      <w:r w:rsidR="1427A9CC" w:rsidRPr="3765FC2B">
        <w:rPr>
          <w:rFonts w:cs="Arial"/>
          <w:color w:val="000000" w:themeColor="text1"/>
          <w:szCs w:val="20"/>
        </w:rPr>
        <w:t>s</w:t>
      </w:r>
      <w:r w:rsidR="61DF82A4" w:rsidRPr="3765FC2B">
        <w:rPr>
          <w:rFonts w:cs="Arial"/>
          <w:color w:val="000000" w:themeColor="text1"/>
          <w:szCs w:val="20"/>
        </w:rPr>
        <w:t xml:space="preserve"> a new </w:t>
      </w:r>
      <w:r w:rsidR="48302F06" w:rsidRPr="3765FC2B">
        <w:rPr>
          <w:rFonts w:cs="Arial"/>
          <w:color w:val="000000" w:themeColor="text1"/>
          <w:szCs w:val="20"/>
        </w:rPr>
        <w:t xml:space="preserve">cohort </w:t>
      </w:r>
      <w:r w:rsidR="5F9815B6" w:rsidRPr="3765FC2B">
        <w:rPr>
          <w:rFonts w:cs="Arial"/>
          <w:color w:val="000000" w:themeColor="text1"/>
          <w:szCs w:val="20"/>
        </w:rPr>
        <w:t>of</w:t>
      </w:r>
      <w:r w:rsidR="4C932ED8" w:rsidRPr="3765FC2B">
        <w:rPr>
          <w:rFonts w:cs="Arial"/>
          <w:color w:val="000000" w:themeColor="text1"/>
          <w:szCs w:val="20"/>
        </w:rPr>
        <w:t xml:space="preserve"> Design Researchers in Residenc</w:t>
      </w:r>
      <w:r w:rsidR="50AEC98A" w:rsidRPr="3765FC2B">
        <w:rPr>
          <w:rFonts w:cs="Arial"/>
          <w:color w:val="000000" w:themeColor="text1"/>
          <w:szCs w:val="20"/>
        </w:rPr>
        <w:t>e</w:t>
      </w:r>
      <w:r w:rsidR="5F9815B6" w:rsidRPr="3765FC2B">
        <w:rPr>
          <w:rFonts w:cs="Arial"/>
          <w:color w:val="000000" w:themeColor="text1"/>
          <w:szCs w:val="20"/>
        </w:rPr>
        <w:t xml:space="preserve">, who will spend the next year at the museum </w:t>
      </w:r>
      <w:r w:rsidR="558F5ADE" w:rsidRPr="3765FC2B">
        <w:rPr>
          <w:rFonts w:cs="Arial"/>
          <w:color w:val="000000" w:themeColor="text1"/>
          <w:szCs w:val="20"/>
        </w:rPr>
        <w:t>developing innovative</w:t>
      </w:r>
      <w:r w:rsidR="222AD656" w:rsidRPr="3765FC2B">
        <w:rPr>
          <w:rFonts w:cs="Arial"/>
          <w:color w:val="000000" w:themeColor="text1"/>
          <w:szCs w:val="20"/>
        </w:rPr>
        <w:t xml:space="preserve"> </w:t>
      </w:r>
      <w:r w:rsidR="63366028" w:rsidRPr="3765FC2B">
        <w:rPr>
          <w:rFonts w:cs="Arial"/>
          <w:color w:val="000000" w:themeColor="text1"/>
          <w:szCs w:val="20"/>
        </w:rPr>
        <w:t xml:space="preserve">projects that respond to </w:t>
      </w:r>
      <w:r w:rsidR="5D97B47A" w:rsidRPr="3765FC2B">
        <w:rPr>
          <w:rFonts w:cs="Arial"/>
          <w:color w:val="000000" w:themeColor="text1"/>
          <w:szCs w:val="20"/>
        </w:rPr>
        <w:t>the</w:t>
      </w:r>
      <w:r w:rsidR="5F9815B6" w:rsidRPr="3765FC2B">
        <w:rPr>
          <w:rFonts w:cs="Arial"/>
          <w:color w:val="000000" w:themeColor="text1"/>
          <w:szCs w:val="20"/>
        </w:rPr>
        <w:t xml:space="preserve"> </w:t>
      </w:r>
      <w:r w:rsidR="5D97B47A" w:rsidRPr="3765FC2B">
        <w:rPr>
          <w:rFonts w:cs="Arial"/>
          <w:color w:val="000000" w:themeColor="text1"/>
          <w:szCs w:val="20"/>
        </w:rPr>
        <w:t xml:space="preserve">climate emergency. </w:t>
      </w:r>
    </w:p>
    <w:p w14:paraId="786D2FFC" w14:textId="32E5FBBC" w:rsidR="5BC825D0" w:rsidRDefault="5BC825D0" w:rsidP="3765FC2B">
      <w:pPr>
        <w:spacing w:line="276" w:lineRule="auto"/>
        <w:rPr>
          <w:rFonts w:cs="Arial"/>
          <w:color w:val="000000" w:themeColor="text1"/>
          <w:szCs w:val="20"/>
        </w:rPr>
      </w:pPr>
    </w:p>
    <w:p w14:paraId="23058769" w14:textId="0A55B75E" w:rsidR="00952730" w:rsidRPr="00AA6A36" w:rsidRDefault="7BCF6ECE" w:rsidP="42D133F7">
      <w:pPr>
        <w:spacing w:line="276" w:lineRule="auto"/>
        <w:rPr>
          <w:rFonts w:cstheme="majorBidi"/>
          <w:color w:val="000000" w:themeColor="text1"/>
        </w:rPr>
      </w:pPr>
      <w:r w:rsidRPr="42D133F7">
        <w:rPr>
          <w:rFonts w:cstheme="majorBidi"/>
          <w:color w:val="000000" w:themeColor="text1"/>
        </w:rPr>
        <w:t>T</w:t>
      </w:r>
      <w:r w:rsidR="1E115888" w:rsidRPr="42D133F7">
        <w:rPr>
          <w:rFonts w:cstheme="majorBidi"/>
          <w:color w:val="000000" w:themeColor="text1"/>
        </w:rPr>
        <w:t>he flagship</w:t>
      </w:r>
      <w:r w:rsidR="1C8B83A5" w:rsidRPr="42D133F7">
        <w:rPr>
          <w:rFonts w:cstheme="majorBidi"/>
          <w:color w:val="000000" w:themeColor="text1"/>
        </w:rPr>
        <w:t xml:space="preserve"> residency </w:t>
      </w:r>
      <w:r w:rsidR="0EE7EA30" w:rsidRPr="42D133F7">
        <w:rPr>
          <w:rFonts w:cstheme="majorBidi"/>
          <w:color w:val="000000" w:themeColor="text1"/>
        </w:rPr>
        <w:t xml:space="preserve">was established to </w:t>
      </w:r>
      <w:r w:rsidR="1C8B83A5" w:rsidRPr="42D133F7">
        <w:rPr>
          <w:rFonts w:cstheme="majorBidi"/>
          <w:color w:val="000000" w:themeColor="text1"/>
        </w:rPr>
        <w:t>support emerging design thinkers whose research responds to the climate emergency</w:t>
      </w:r>
      <w:r w:rsidR="2BE1F28A" w:rsidRPr="42D133F7">
        <w:rPr>
          <w:rFonts w:cstheme="majorBidi"/>
          <w:color w:val="000000" w:themeColor="text1"/>
        </w:rPr>
        <w:t>, building upon the museum’s Designers in Residence programme that ran from 2007 to 2020.</w:t>
      </w:r>
      <w:r w:rsidR="1C8B83A5" w:rsidRPr="42D133F7">
        <w:rPr>
          <w:rFonts w:cstheme="majorBidi"/>
          <w:color w:val="000000" w:themeColor="text1"/>
        </w:rPr>
        <w:t xml:space="preserve"> </w:t>
      </w:r>
      <w:r w:rsidR="68834069" w:rsidRPr="42D133F7">
        <w:rPr>
          <w:rFonts w:cstheme="majorBidi"/>
          <w:color w:val="000000" w:themeColor="text1"/>
        </w:rPr>
        <w:t>The residenc</w:t>
      </w:r>
      <w:r w:rsidR="62CB120E" w:rsidRPr="42D133F7">
        <w:rPr>
          <w:rFonts w:cstheme="majorBidi"/>
          <w:color w:val="000000" w:themeColor="text1"/>
        </w:rPr>
        <w:t>y</w:t>
      </w:r>
      <w:r w:rsidR="68834069" w:rsidRPr="42D133F7">
        <w:rPr>
          <w:rFonts w:cstheme="majorBidi"/>
          <w:color w:val="000000" w:themeColor="text1"/>
        </w:rPr>
        <w:t xml:space="preserve"> form</w:t>
      </w:r>
      <w:r w:rsidR="6ECB4203" w:rsidRPr="42D133F7">
        <w:rPr>
          <w:rFonts w:cstheme="majorBidi"/>
          <w:color w:val="000000" w:themeColor="text1"/>
        </w:rPr>
        <w:t>s</w:t>
      </w:r>
      <w:r w:rsidR="68834069" w:rsidRPr="42D133F7">
        <w:rPr>
          <w:rFonts w:cstheme="majorBidi"/>
          <w:color w:val="000000" w:themeColor="text1"/>
        </w:rPr>
        <w:t xml:space="preserve"> part of</w:t>
      </w:r>
      <w:r w:rsidR="449E2752" w:rsidRPr="42D133F7">
        <w:rPr>
          <w:rFonts w:eastAsiaTheme="minorEastAsia" w:cstheme="majorBidi"/>
          <w:color w:val="000000" w:themeColor="text1"/>
        </w:rPr>
        <w:t xml:space="preserve"> the</w:t>
      </w:r>
      <w:r w:rsidR="68834069" w:rsidRPr="42D133F7">
        <w:rPr>
          <w:rFonts w:eastAsiaTheme="minorEastAsia" w:cstheme="majorBidi"/>
          <w:color w:val="000000" w:themeColor="text1"/>
        </w:rPr>
        <w:t xml:space="preserve"> Design Museum’s </w:t>
      </w:r>
      <w:hyperlink r:id="rId11">
        <w:r w:rsidR="68834069" w:rsidRPr="42D133F7">
          <w:rPr>
            <w:rFonts w:eastAsiaTheme="minorEastAsia" w:cstheme="majorBidi"/>
            <w:color w:val="000000" w:themeColor="text1"/>
          </w:rPr>
          <w:t>Future Observatory</w:t>
        </w:r>
      </w:hyperlink>
      <w:r w:rsidR="68834069" w:rsidRPr="42D133F7">
        <w:rPr>
          <w:rFonts w:eastAsiaTheme="minorEastAsia" w:cstheme="majorBidi"/>
          <w:color w:val="000000" w:themeColor="text1"/>
        </w:rPr>
        <w:t xml:space="preserve">, delivered in partnership with the </w:t>
      </w:r>
      <w:r w:rsidR="599445A1">
        <w:t>Arts and Humanities Research Council (AHRC), part of UK Research and Innovation</w:t>
      </w:r>
      <w:r w:rsidR="0BC65458">
        <w:t xml:space="preserve"> (UKRI)</w:t>
      </w:r>
      <w:r w:rsidR="599445A1">
        <w:t>.</w:t>
      </w:r>
    </w:p>
    <w:p w14:paraId="225BF3B7" w14:textId="77777777" w:rsidR="00952730" w:rsidRPr="00AA6A36" w:rsidRDefault="00952730" w:rsidP="3765FC2B">
      <w:pPr>
        <w:spacing w:line="276" w:lineRule="auto"/>
        <w:rPr>
          <w:rFonts w:cstheme="majorBidi"/>
          <w:color w:val="000000" w:themeColor="text1"/>
          <w:szCs w:val="20"/>
        </w:rPr>
      </w:pPr>
    </w:p>
    <w:p w14:paraId="775DB058" w14:textId="5D55EBEC" w:rsidR="00BF4A23" w:rsidRPr="00AA6A36" w:rsidRDefault="0A70CABD" w:rsidP="42D133F7">
      <w:pPr>
        <w:spacing w:line="276" w:lineRule="auto"/>
        <w:rPr>
          <w:rFonts w:cstheme="majorBidi"/>
          <w:color w:val="000000" w:themeColor="text1"/>
        </w:rPr>
      </w:pPr>
      <w:r w:rsidRPr="42D133F7">
        <w:rPr>
          <w:rFonts w:cstheme="majorBidi"/>
          <w:color w:val="000000" w:themeColor="text1"/>
        </w:rPr>
        <w:t>T</w:t>
      </w:r>
      <w:r w:rsidR="08491AA5" w:rsidRPr="42D133F7">
        <w:rPr>
          <w:rFonts w:cstheme="majorBidi"/>
          <w:color w:val="000000" w:themeColor="text1"/>
        </w:rPr>
        <w:t xml:space="preserve">he 2023/4 </w:t>
      </w:r>
      <w:r w:rsidRPr="42D133F7">
        <w:rPr>
          <w:rFonts w:cstheme="majorBidi"/>
          <w:color w:val="000000" w:themeColor="text1"/>
        </w:rPr>
        <w:t xml:space="preserve">residents will respond to the theme of ‘Solar’, </w:t>
      </w:r>
      <w:r w:rsidR="44B40804" w:rsidRPr="42D133F7">
        <w:rPr>
          <w:rFonts w:cstheme="majorBidi"/>
          <w:color w:val="000000" w:themeColor="text1"/>
        </w:rPr>
        <w:t xml:space="preserve">investigating ways in which design </w:t>
      </w:r>
      <w:r w:rsidR="325313A5" w:rsidRPr="42D133F7">
        <w:rPr>
          <w:rFonts w:cstheme="majorBidi"/>
          <w:color w:val="000000" w:themeColor="text1"/>
        </w:rPr>
        <w:t>can influence our rapidly changing relationship with the</w:t>
      </w:r>
      <w:r w:rsidR="4CAD9F1E" w:rsidRPr="42D133F7">
        <w:rPr>
          <w:rFonts w:cstheme="majorBidi"/>
          <w:color w:val="000000" w:themeColor="text1"/>
        </w:rPr>
        <w:t xml:space="preserve"> heat and light of the</w:t>
      </w:r>
      <w:r w:rsidR="325313A5" w:rsidRPr="42D133F7">
        <w:rPr>
          <w:rFonts w:cstheme="majorBidi"/>
          <w:color w:val="000000" w:themeColor="text1"/>
        </w:rPr>
        <w:t xml:space="preserve"> </w:t>
      </w:r>
      <w:r w:rsidR="09A2F203" w:rsidRPr="42D133F7">
        <w:rPr>
          <w:rFonts w:cstheme="majorBidi"/>
          <w:color w:val="000000" w:themeColor="text1"/>
        </w:rPr>
        <w:t>s</w:t>
      </w:r>
      <w:r w:rsidR="325313A5" w:rsidRPr="42D133F7">
        <w:rPr>
          <w:rFonts w:cstheme="majorBidi"/>
          <w:color w:val="000000" w:themeColor="text1"/>
        </w:rPr>
        <w:t>un.</w:t>
      </w:r>
      <w:r w:rsidR="27377F99" w:rsidRPr="42D133F7">
        <w:rPr>
          <w:rFonts w:cstheme="majorBidi"/>
          <w:color w:val="000000" w:themeColor="text1"/>
        </w:rPr>
        <w:t xml:space="preserve"> </w:t>
      </w:r>
      <w:r w:rsidR="29A7BFB6" w:rsidRPr="42D133F7">
        <w:rPr>
          <w:rFonts w:cstheme="majorBidi"/>
          <w:color w:val="000000" w:themeColor="text1"/>
        </w:rPr>
        <w:t xml:space="preserve">The year so far </w:t>
      </w:r>
      <w:r w:rsidR="325313A5" w:rsidRPr="42D133F7">
        <w:rPr>
          <w:rFonts w:cstheme="majorBidi"/>
          <w:color w:val="000000" w:themeColor="text1"/>
        </w:rPr>
        <w:t xml:space="preserve">has been </w:t>
      </w:r>
      <w:r w:rsidR="440B779B" w:rsidRPr="42D133F7">
        <w:rPr>
          <w:rFonts w:cstheme="majorBidi"/>
          <w:color w:val="000000" w:themeColor="text1"/>
        </w:rPr>
        <w:t xml:space="preserve">marked by </w:t>
      </w:r>
      <w:r w:rsidR="6C8A6395" w:rsidRPr="42D133F7">
        <w:rPr>
          <w:rFonts w:cstheme="majorBidi"/>
          <w:color w:val="000000" w:themeColor="text1"/>
        </w:rPr>
        <w:t>dramatic</w:t>
      </w:r>
      <w:r w:rsidR="325313A5" w:rsidRPr="42D133F7">
        <w:rPr>
          <w:rFonts w:cstheme="majorBidi"/>
          <w:color w:val="000000" w:themeColor="text1"/>
        </w:rPr>
        <w:t xml:space="preserve"> </w:t>
      </w:r>
      <w:r w:rsidR="7FB723B3" w:rsidRPr="42D133F7">
        <w:rPr>
          <w:rFonts w:cstheme="majorBidi"/>
          <w:color w:val="000000" w:themeColor="text1"/>
        </w:rPr>
        <w:t xml:space="preserve">changes </w:t>
      </w:r>
      <w:r w:rsidR="325313A5" w:rsidRPr="42D133F7">
        <w:rPr>
          <w:rFonts w:cstheme="majorBidi"/>
          <w:color w:val="000000" w:themeColor="text1"/>
        </w:rPr>
        <w:t>in climate</w:t>
      </w:r>
      <w:r w:rsidR="64F84D37" w:rsidRPr="42D133F7">
        <w:rPr>
          <w:rFonts w:cstheme="majorBidi"/>
          <w:color w:val="000000" w:themeColor="text1"/>
        </w:rPr>
        <w:t xml:space="preserve"> systems</w:t>
      </w:r>
      <w:r w:rsidR="325313A5" w:rsidRPr="42D133F7">
        <w:rPr>
          <w:rFonts w:cstheme="majorBidi"/>
          <w:color w:val="000000" w:themeColor="text1"/>
        </w:rPr>
        <w:t xml:space="preserve"> across the world</w:t>
      </w:r>
      <w:r w:rsidR="0EFCE55D" w:rsidRPr="42D133F7">
        <w:rPr>
          <w:rFonts w:cstheme="majorBidi"/>
          <w:color w:val="000000" w:themeColor="text1"/>
        </w:rPr>
        <w:t xml:space="preserve">, with countries </w:t>
      </w:r>
      <w:r w:rsidR="45D361D7" w:rsidRPr="42D133F7">
        <w:rPr>
          <w:rFonts w:cstheme="majorBidi"/>
          <w:color w:val="000000" w:themeColor="text1"/>
        </w:rPr>
        <w:t xml:space="preserve">struggling with the effects of </w:t>
      </w:r>
      <w:r w:rsidR="0EFCE55D" w:rsidRPr="42D133F7">
        <w:rPr>
          <w:rFonts w:cstheme="majorBidi"/>
          <w:color w:val="000000" w:themeColor="text1"/>
        </w:rPr>
        <w:t xml:space="preserve">extreme </w:t>
      </w:r>
      <w:r w:rsidR="6DEF9FEB" w:rsidRPr="42D133F7">
        <w:rPr>
          <w:rFonts w:cstheme="majorBidi"/>
          <w:color w:val="000000" w:themeColor="text1"/>
        </w:rPr>
        <w:t xml:space="preserve">heat </w:t>
      </w:r>
      <w:r w:rsidR="12CA7E6D" w:rsidRPr="42D133F7">
        <w:rPr>
          <w:rFonts w:cstheme="majorBidi"/>
          <w:color w:val="000000" w:themeColor="text1"/>
        </w:rPr>
        <w:t xml:space="preserve">beyond the capacity of </w:t>
      </w:r>
      <w:r w:rsidR="78BA011C" w:rsidRPr="42D133F7">
        <w:rPr>
          <w:rFonts w:cstheme="majorBidi"/>
          <w:color w:val="000000" w:themeColor="text1"/>
        </w:rPr>
        <w:t>local infrastructure</w:t>
      </w:r>
      <w:r w:rsidR="4E193539" w:rsidRPr="42D133F7">
        <w:rPr>
          <w:rFonts w:cstheme="majorBidi"/>
          <w:color w:val="000000" w:themeColor="text1"/>
        </w:rPr>
        <w:t>s.</w:t>
      </w:r>
      <w:r w:rsidR="78BA011C" w:rsidRPr="42D133F7">
        <w:rPr>
          <w:rFonts w:cstheme="majorBidi"/>
          <w:color w:val="000000" w:themeColor="text1"/>
        </w:rPr>
        <w:t xml:space="preserve"> </w:t>
      </w:r>
      <w:r w:rsidR="5A2086EC" w:rsidRPr="42D133F7">
        <w:rPr>
          <w:rFonts w:cstheme="majorBidi"/>
          <w:color w:val="000000" w:themeColor="text1"/>
        </w:rPr>
        <w:t xml:space="preserve">The EU’s climate service </w:t>
      </w:r>
      <w:r w:rsidR="393C650F" w:rsidRPr="42D133F7">
        <w:rPr>
          <w:rFonts w:cstheme="majorBidi"/>
          <w:color w:val="000000" w:themeColor="text1"/>
        </w:rPr>
        <w:t xml:space="preserve">has </w:t>
      </w:r>
      <w:r w:rsidR="5A2086EC" w:rsidRPr="42D133F7">
        <w:rPr>
          <w:rFonts w:cstheme="majorBidi"/>
          <w:color w:val="000000" w:themeColor="text1"/>
        </w:rPr>
        <w:t xml:space="preserve">confirmed that </w:t>
      </w:r>
      <w:r w:rsidR="0EC64EAD" w:rsidRPr="42D133F7">
        <w:rPr>
          <w:rFonts w:cstheme="majorBidi"/>
          <w:color w:val="000000" w:themeColor="text1"/>
        </w:rPr>
        <w:t>2023 is set to become the hottest year on record.</w:t>
      </w:r>
    </w:p>
    <w:p w14:paraId="61F363EC" w14:textId="28140F83" w:rsidR="00BF4A23" w:rsidRPr="00AA6A36" w:rsidRDefault="00BF4A23" w:rsidP="3765FC2B">
      <w:pPr>
        <w:spacing w:line="276" w:lineRule="auto"/>
        <w:rPr>
          <w:rFonts w:cstheme="majorBidi"/>
          <w:color w:val="000000" w:themeColor="text1"/>
          <w:szCs w:val="20"/>
        </w:rPr>
      </w:pPr>
    </w:p>
    <w:p w14:paraId="39EDDC5E" w14:textId="22B44B9C" w:rsidR="00BF4A23" w:rsidRPr="00AA6A36" w:rsidRDefault="34DE7F88" w:rsidP="7E2C5EBF">
      <w:pPr>
        <w:spacing w:line="276" w:lineRule="auto"/>
        <w:rPr>
          <w:rFonts w:eastAsia="Schulbuch for tDM" w:cs="Schulbuch for tDM"/>
          <w:color w:val="000000" w:themeColor="text1"/>
        </w:rPr>
      </w:pPr>
      <w:r w:rsidRPr="5295597E">
        <w:rPr>
          <w:rFonts w:eastAsia="Schulbuch for tDM" w:cs="Schulbuch for tDM"/>
          <w:color w:val="000000" w:themeColor="text1"/>
        </w:rPr>
        <w:t xml:space="preserve">This year’s Design Researchers in Residence are April Barrett, Eliza Collin, Jamie </w:t>
      </w:r>
      <w:proofErr w:type="gramStart"/>
      <w:r w:rsidRPr="5295597E">
        <w:rPr>
          <w:rFonts w:eastAsia="Schulbuch for tDM" w:cs="Schulbuch for tDM"/>
          <w:color w:val="000000" w:themeColor="text1"/>
        </w:rPr>
        <w:t>Irving</w:t>
      </w:r>
      <w:proofErr w:type="gramEnd"/>
      <w:r w:rsidRPr="5295597E">
        <w:rPr>
          <w:rFonts w:eastAsia="Schulbuch for tDM" w:cs="Schulbuch for tDM"/>
          <w:color w:val="000000" w:themeColor="text1"/>
        </w:rPr>
        <w:t xml:space="preserve"> and Freya Spencer-Wood. The cohort come from a variety of design specialisms, </w:t>
      </w:r>
      <w:r w:rsidR="1E53BD00" w:rsidRPr="5295597E">
        <w:rPr>
          <w:rFonts w:eastAsia="Schulbuch for tDM" w:cs="Schulbuch for tDM"/>
          <w:color w:val="000000" w:themeColor="text1"/>
        </w:rPr>
        <w:t>which is</w:t>
      </w:r>
      <w:r w:rsidR="6EBDC5F0" w:rsidRPr="5295597E">
        <w:rPr>
          <w:rFonts w:eastAsia="Schulbuch for tDM" w:cs="Schulbuch for tDM"/>
          <w:color w:val="000000" w:themeColor="text1"/>
        </w:rPr>
        <w:t xml:space="preserve"> </w:t>
      </w:r>
      <w:r w:rsidR="1E53BD00" w:rsidRPr="5295597E">
        <w:rPr>
          <w:rFonts w:eastAsia="Schulbuch for tDM" w:cs="Schulbuch for tDM"/>
          <w:color w:val="000000" w:themeColor="text1"/>
        </w:rPr>
        <w:t>reflected in the diversity of their</w:t>
      </w:r>
      <w:r w:rsidR="22345459" w:rsidRPr="5295597E">
        <w:rPr>
          <w:rFonts w:eastAsia="Schulbuch for tDM" w:cs="Schulbuch for tDM"/>
          <w:color w:val="000000" w:themeColor="text1"/>
        </w:rPr>
        <w:t xml:space="preserve"> responses to the brief: the </w:t>
      </w:r>
      <w:r w:rsidR="15A0A060" w:rsidRPr="5295597E">
        <w:rPr>
          <w:rFonts w:eastAsia="Schulbuch for tDM" w:cs="Schulbuch for tDM"/>
          <w:color w:val="000000" w:themeColor="text1"/>
        </w:rPr>
        <w:t xml:space="preserve">residents will look at a broad range of </w:t>
      </w:r>
      <w:r w:rsidR="33B8B9DF" w:rsidRPr="5295597E">
        <w:rPr>
          <w:rFonts w:eastAsia="Schulbuch for tDM" w:cs="Schulbuch for tDM"/>
          <w:color w:val="000000" w:themeColor="text1"/>
        </w:rPr>
        <w:t xml:space="preserve">topics </w:t>
      </w:r>
      <w:r w:rsidR="7F282DA0" w:rsidRPr="5295597E">
        <w:rPr>
          <w:rFonts w:eastAsia="Schulbuch for tDM" w:cs="Schulbuch for tDM"/>
          <w:color w:val="000000" w:themeColor="text1"/>
        </w:rPr>
        <w:t xml:space="preserve">such as </w:t>
      </w:r>
      <w:r w:rsidR="4A8AF9D0" w:rsidRPr="5295597E">
        <w:rPr>
          <w:rFonts w:eastAsia="Schulbuch for tDM" w:cs="Schulbuch for tDM"/>
          <w:color w:val="000000" w:themeColor="text1"/>
        </w:rPr>
        <w:t xml:space="preserve">the </w:t>
      </w:r>
      <w:r w:rsidR="2875BFE2" w:rsidRPr="5295597E">
        <w:rPr>
          <w:rFonts w:eastAsia="Schulbuch for tDM" w:cs="Schulbuch for tDM"/>
          <w:color w:val="000000" w:themeColor="text1"/>
        </w:rPr>
        <w:t xml:space="preserve">housing </w:t>
      </w:r>
      <w:r w:rsidR="4A8AF9D0" w:rsidRPr="5295597E">
        <w:rPr>
          <w:rFonts w:eastAsia="Schulbuch for tDM" w:cs="Schulbuch for tDM"/>
          <w:color w:val="000000" w:themeColor="text1"/>
        </w:rPr>
        <w:t xml:space="preserve">retrofit agenda, the scent of plants under environmental stress, </w:t>
      </w:r>
      <w:r w:rsidR="7CD85F9B" w:rsidRPr="5295597E">
        <w:rPr>
          <w:rFonts w:eastAsia="Schulbuch for tDM" w:cs="Schulbuch for tDM"/>
          <w:color w:val="000000" w:themeColor="text1"/>
        </w:rPr>
        <w:t xml:space="preserve">peatland restoration, and </w:t>
      </w:r>
      <w:r w:rsidR="112B58B8" w:rsidRPr="5295597E">
        <w:rPr>
          <w:rFonts w:eastAsia="Schulbuch for tDM" w:cs="Schulbuch for tDM"/>
          <w:color w:val="000000" w:themeColor="text1"/>
        </w:rPr>
        <w:t xml:space="preserve">waste heat produced by </w:t>
      </w:r>
      <w:r w:rsidR="0ED9CB01" w:rsidRPr="5295597E">
        <w:rPr>
          <w:rFonts w:eastAsia="Schulbuch for tDM" w:cs="Schulbuch for tDM"/>
          <w:color w:val="000000" w:themeColor="text1"/>
        </w:rPr>
        <w:t xml:space="preserve">data centres. </w:t>
      </w:r>
    </w:p>
    <w:p w14:paraId="70EBFDFF" w14:textId="4504E5E3" w:rsidR="00BF4A23" w:rsidRPr="00AA6A36" w:rsidRDefault="00BF4A23" w:rsidP="3765FC2B">
      <w:pPr>
        <w:spacing w:line="276" w:lineRule="auto"/>
        <w:rPr>
          <w:rFonts w:eastAsia="Schulbuch for tDM" w:cs="Schulbuch for tDM"/>
          <w:color w:val="000000" w:themeColor="text1"/>
          <w:szCs w:val="20"/>
        </w:rPr>
      </w:pPr>
    </w:p>
    <w:p w14:paraId="1DEF6299" w14:textId="27E0AEF7" w:rsidR="00BF4A23" w:rsidRPr="00AA6A36" w:rsidRDefault="1A1F1A8C" w:rsidP="7E2C5EBF">
      <w:pPr>
        <w:spacing w:line="276" w:lineRule="auto"/>
        <w:rPr>
          <w:rFonts w:eastAsia="Schulbuch for tDM" w:cs="Schulbuch for tDM"/>
          <w:color w:val="000000" w:themeColor="text1"/>
        </w:rPr>
      </w:pPr>
      <w:r w:rsidRPr="42D133F7">
        <w:rPr>
          <w:rFonts w:eastAsia="Schulbuch for tDM" w:cs="Schulbuch for tDM"/>
          <w:color w:val="000000" w:themeColor="text1"/>
        </w:rPr>
        <w:lastRenderedPageBreak/>
        <w:t>T</w:t>
      </w:r>
      <w:r w:rsidR="4CAC45E1" w:rsidRPr="42D133F7">
        <w:rPr>
          <w:rFonts w:eastAsia="Schulbuch for tDM" w:cs="Schulbuch for tDM"/>
          <w:color w:val="000000" w:themeColor="text1"/>
        </w:rPr>
        <w:t xml:space="preserve">he programme </w:t>
      </w:r>
      <w:r w:rsidR="13A865D4" w:rsidRPr="42D133F7">
        <w:rPr>
          <w:rFonts w:eastAsia="Schulbuch for tDM" w:cs="Schulbuch for tDM"/>
          <w:color w:val="000000" w:themeColor="text1"/>
        </w:rPr>
        <w:t xml:space="preserve">will </w:t>
      </w:r>
      <w:r w:rsidR="4CAC45E1" w:rsidRPr="42D133F7">
        <w:rPr>
          <w:rFonts w:eastAsia="Schulbuch for tDM" w:cs="Schulbuch for tDM"/>
          <w:color w:val="000000" w:themeColor="text1"/>
        </w:rPr>
        <w:t>culminate in a publication and</w:t>
      </w:r>
      <w:r w:rsidR="4EF87E7A" w:rsidRPr="42D133F7">
        <w:rPr>
          <w:rFonts w:eastAsia="Schulbuch for tDM" w:cs="Schulbuch for tDM"/>
          <w:color w:val="000000" w:themeColor="text1"/>
        </w:rPr>
        <w:t xml:space="preserve"> free</w:t>
      </w:r>
      <w:r w:rsidR="4CAC45E1" w:rsidRPr="42D133F7">
        <w:rPr>
          <w:rFonts w:eastAsia="Schulbuch for tDM" w:cs="Schulbuch for tDM"/>
          <w:color w:val="000000" w:themeColor="text1"/>
        </w:rPr>
        <w:t xml:space="preserve"> public display </w:t>
      </w:r>
      <w:r w:rsidR="779DD193" w:rsidRPr="42D133F7">
        <w:rPr>
          <w:rFonts w:eastAsia="Schulbuch for tDM" w:cs="Schulbuch for tDM"/>
          <w:color w:val="000000" w:themeColor="text1"/>
        </w:rPr>
        <w:t xml:space="preserve">at </w:t>
      </w:r>
      <w:r w:rsidR="4CAC45E1" w:rsidRPr="42D133F7">
        <w:rPr>
          <w:rFonts w:eastAsia="Schulbuch for tDM" w:cs="Schulbuch for tDM"/>
          <w:color w:val="000000" w:themeColor="text1"/>
        </w:rPr>
        <w:t>the Design Museum</w:t>
      </w:r>
      <w:r w:rsidR="1F92E150" w:rsidRPr="42D133F7">
        <w:rPr>
          <w:rFonts w:eastAsia="Schulbuch for tDM" w:cs="Schulbuch for tDM"/>
          <w:color w:val="000000" w:themeColor="text1"/>
        </w:rPr>
        <w:t xml:space="preserve"> </w:t>
      </w:r>
      <w:r w:rsidR="4CAC45E1" w:rsidRPr="42D133F7">
        <w:rPr>
          <w:rFonts w:eastAsia="Schulbuch for tDM" w:cs="Schulbuch for tDM"/>
          <w:color w:val="000000" w:themeColor="text1"/>
        </w:rPr>
        <w:t>in June 202</w:t>
      </w:r>
      <w:r w:rsidRPr="42D133F7">
        <w:rPr>
          <w:rFonts w:eastAsia="Schulbuch for tDM" w:cs="Schulbuch for tDM"/>
          <w:color w:val="000000" w:themeColor="text1"/>
        </w:rPr>
        <w:t>4</w:t>
      </w:r>
      <w:r w:rsidR="571753D2" w:rsidRPr="42D133F7">
        <w:rPr>
          <w:rFonts w:eastAsia="Schulbuch for tDM" w:cs="Schulbuch for tDM"/>
          <w:color w:val="000000" w:themeColor="text1"/>
        </w:rPr>
        <w:t>, through which v</w:t>
      </w:r>
      <w:r w:rsidR="787089CB" w:rsidRPr="42D133F7">
        <w:rPr>
          <w:rFonts w:eastAsia="Schulbuch for tDM" w:cs="Schulbuch for tDM"/>
          <w:color w:val="000000" w:themeColor="text1"/>
        </w:rPr>
        <w:t xml:space="preserve">isitors will learn about a range of </w:t>
      </w:r>
      <w:r w:rsidR="75E36514" w:rsidRPr="42D133F7">
        <w:rPr>
          <w:rFonts w:eastAsia="Schulbuch for tDM" w:cs="Schulbuch for tDM"/>
          <w:color w:val="000000" w:themeColor="text1"/>
        </w:rPr>
        <w:t xml:space="preserve">impactful new thinking that centres design in the green transition. </w:t>
      </w:r>
    </w:p>
    <w:p w14:paraId="7C4B9E46" w14:textId="09335E8D" w:rsidR="005E476B" w:rsidRDefault="005E476B" w:rsidP="3765FC2B">
      <w:pPr>
        <w:pStyle w:val="NormalWeb"/>
        <w:spacing w:before="0" w:beforeAutospacing="0" w:after="0" w:afterAutospacing="0" w:line="276" w:lineRule="auto"/>
        <w:rPr>
          <w:rFonts w:eastAsia="Schulbuch for tDM" w:cs="Schulbuch for tDM"/>
          <w:color w:val="000000" w:themeColor="text1"/>
          <w:sz w:val="20"/>
          <w:szCs w:val="20"/>
        </w:rPr>
      </w:pPr>
    </w:p>
    <w:p w14:paraId="5D864806" w14:textId="77777777" w:rsidR="00001E72" w:rsidRPr="00AA6A36" w:rsidRDefault="00001E72" w:rsidP="7E2C5EBF">
      <w:pPr>
        <w:spacing w:after="5" w:line="276" w:lineRule="auto"/>
        <w:rPr>
          <w:b/>
          <w:bCs/>
        </w:rPr>
      </w:pPr>
      <w:r w:rsidRPr="7E2C5EBF">
        <w:rPr>
          <w:b/>
          <w:bCs/>
        </w:rPr>
        <w:t xml:space="preserve">Designer Biographies: </w:t>
      </w:r>
      <w:r>
        <w:br/>
      </w:r>
    </w:p>
    <w:p w14:paraId="35AF4388" w14:textId="0B897797" w:rsidR="760C28D1" w:rsidRDefault="17B7F2A4" w:rsidP="7E2C5EBF">
      <w:pPr>
        <w:spacing w:after="5" w:line="276" w:lineRule="auto"/>
        <w:rPr>
          <w:rFonts w:eastAsia="Calibri" w:cs="Calibri"/>
          <w:color w:val="000000" w:themeColor="text1"/>
        </w:rPr>
      </w:pPr>
      <w:r w:rsidRPr="42D133F7">
        <w:rPr>
          <w:rFonts w:eastAsia="Arial" w:cs="Arial"/>
          <w:b/>
          <w:bCs/>
          <w:color w:val="000000" w:themeColor="text1"/>
        </w:rPr>
        <w:t xml:space="preserve">April Barrett </w:t>
      </w:r>
      <w:r w:rsidRPr="42D133F7">
        <w:rPr>
          <w:rFonts w:eastAsia="Calibri" w:cs="Calibri"/>
          <w:color w:val="000000" w:themeColor="text1"/>
        </w:rPr>
        <w:t xml:space="preserve">is a researcher and strategist, who comes from a video game industry background in Canada. She has a BA in Anthropology from McGill University and is a recent graduate of the Design for Change MA program at the University of Edinburgh, where she was awarded the Andrew Grant Postgraduate Scholarship by the Edinburgh College of Art. During her MA, she focused on data centres: facilities that house the computing infrastructure organisations need to store and process data. In particular, she looked at the colonial nature of data centre expansion in Scotland and the tensions that arise when communities have their own visions for land use. April is passionate about applied ethnography methods, digital </w:t>
      </w:r>
      <w:proofErr w:type="gramStart"/>
      <w:r w:rsidRPr="42D133F7">
        <w:rPr>
          <w:rFonts w:eastAsia="Calibri" w:cs="Calibri"/>
          <w:color w:val="000000" w:themeColor="text1"/>
        </w:rPr>
        <w:t>culture</w:t>
      </w:r>
      <w:proofErr w:type="gramEnd"/>
      <w:r w:rsidRPr="42D133F7">
        <w:rPr>
          <w:rFonts w:eastAsia="Calibri" w:cs="Calibri"/>
          <w:color w:val="000000" w:themeColor="text1"/>
        </w:rPr>
        <w:t xml:space="preserve"> and Big Tech resistance. </w:t>
      </w:r>
    </w:p>
    <w:p w14:paraId="2D01F5BB" w14:textId="1A20F106" w:rsidR="7E2C5EBF" w:rsidRDefault="7E2C5EBF" w:rsidP="7E2C5EBF">
      <w:pPr>
        <w:spacing w:after="5" w:line="276" w:lineRule="auto"/>
        <w:rPr>
          <w:rFonts w:eastAsia="Calibri" w:cs="Calibri"/>
          <w:color w:val="000000" w:themeColor="text1"/>
        </w:rPr>
      </w:pPr>
    </w:p>
    <w:p w14:paraId="6BBF13ED" w14:textId="596B9F54" w:rsidR="760C28D1" w:rsidRDefault="760C28D1" w:rsidP="7E2C5EBF">
      <w:pPr>
        <w:spacing w:after="5" w:line="276" w:lineRule="auto"/>
        <w:rPr>
          <w:rFonts w:eastAsia="Calibri" w:cs="Calibri"/>
          <w:color w:val="000000" w:themeColor="text1"/>
        </w:rPr>
      </w:pPr>
      <w:r w:rsidRPr="7E2C5EBF">
        <w:rPr>
          <w:rFonts w:eastAsia="Calibri" w:cs="Calibri"/>
          <w:color w:val="000000" w:themeColor="text1"/>
        </w:rPr>
        <w:t xml:space="preserve">During her residency at the Design Museum, April will focus on the potentially damaging impact of data centres on the energy supplies available to local communities. Such centres often compete with neighbouring towns for the vast </w:t>
      </w:r>
      <w:proofErr w:type="gramStart"/>
      <w:r w:rsidRPr="7E2C5EBF">
        <w:rPr>
          <w:rFonts w:eastAsia="Calibri" w:cs="Calibri"/>
          <w:color w:val="000000" w:themeColor="text1"/>
        </w:rPr>
        <w:t>amount</w:t>
      </w:r>
      <w:proofErr w:type="gramEnd"/>
      <w:r w:rsidRPr="7E2C5EBF">
        <w:rPr>
          <w:rFonts w:eastAsia="Calibri" w:cs="Calibri"/>
          <w:color w:val="000000" w:themeColor="text1"/>
        </w:rPr>
        <w:t xml:space="preserve"> of resources they require to function. Her research will explore the potential for waste heat generated by data centres to be harnessed and redistributed, through an ethnographic study comparing various case studies. She will also question the validity of Big Tech’s increasing entanglement with renewable energy futures.</w:t>
      </w:r>
    </w:p>
    <w:p w14:paraId="6C845F0B" w14:textId="4D1BEAA1" w:rsidR="7E2C5EBF" w:rsidRDefault="7E2C5EBF" w:rsidP="7E2C5EBF">
      <w:pPr>
        <w:spacing w:after="5" w:line="276" w:lineRule="auto"/>
      </w:pPr>
    </w:p>
    <w:p w14:paraId="4B0323F8" w14:textId="029B5BB7" w:rsidR="7E2C5EBF" w:rsidRDefault="7E2C5EBF" w:rsidP="7E2C5EBF">
      <w:pPr>
        <w:spacing w:after="5" w:line="276" w:lineRule="auto"/>
      </w:pPr>
    </w:p>
    <w:p w14:paraId="5272120B" w14:textId="0B5F32B3" w:rsidR="00001E72" w:rsidRPr="00AA6A36" w:rsidRDefault="521F2B0F" w:rsidP="5295597E">
      <w:pPr>
        <w:spacing w:after="5" w:line="276" w:lineRule="auto"/>
        <w:rPr>
          <w:rFonts w:eastAsia="Arial" w:cs="Arial"/>
          <w:color w:val="212121"/>
        </w:rPr>
      </w:pPr>
      <w:r w:rsidRPr="5295597E">
        <w:rPr>
          <w:rFonts w:eastAsia="Arial" w:cs="Arial"/>
          <w:b/>
          <w:bCs/>
          <w:color w:val="212121"/>
        </w:rPr>
        <w:t>Eliza Collin</w:t>
      </w:r>
      <w:r w:rsidRPr="5295597E">
        <w:rPr>
          <w:rFonts w:eastAsia="Arial" w:cs="Arial"/>
          <w:color w:val="212121"/>
        </w:rPr>
        <w:t xml:space="preserve"> is a designer and researcher. Her practice spans areas of ethnography, art, co-</w:t>
      </w:r>
      <w:proofErr w:type="gramStart"/>
      <w:r w:rsidRPr="5295597E">
        <w:rPr>
          <w:rFonts w:eastAsia="Arial" w:cs="Arial"/>
          <w:color w:val="212121"/>
        </w:rPr>
        <w:t>design</w:t>
      </w:r>
      <w:proofErr w:type="gramEnd"/>
      <w:r w:rsidRPr="5295597E">
        <w:rPr>
          <w:rFonts w:eastAsia="Arial" w:cs="Arial"/>
          <w:color w:val="212121"/>
        </w:rPr>
        <w:t xml:space="preserve"> and education. Eliza</w:t>
      </w:r>
      <w:r w:rsidR="087D6EDF" w:rsidRPr="5295597E">
        <w:rPr>
          <w:rFonts w:eastAsia="Arial" w:cs="Arial"/>
          <w:color w:val="212121"/>
        </w:rPr>
        <w:t xml:space="preserve">'s work </w:t>
      </w:r>
      <w:r w:rsidR="2424B69A" w:rsidRPr="5295597E">
        <w:rPr>
          <w:rFonts w:eastAsia="Arial" w:cs="Arial"/>
          <w:color w:val="212121"/>
        </w:rPr>
        <w:t>focuses</w:t>
      </w:r>
      <w:r w:rsidR="30DB1514" w:rsidRPr="5295597E">
        <w:rPr>
          <w:rFonts w:eastAsia="Arial" w:cs="Arial"/>
          <w:color w:val="212121"/>
        </w:rPr>
        <w:t xml:space="preserve"> </w:t>
      </w:r>
      <w:r w:rsidRPr="5295597E">
        <w:rPr>
          <w:rFonts w:eastAsia="Arial" w:cs="Arial"/>
          <w:color w:val="212121"/>
        </w:rPr>
        <w:t xml:space="preserve">on building sustainable systems, with future perspectives relating to material, </w:t>
      </w:r>
      <w:proofErr w:type="gramStart"/>
      <w:r w:rsidRPr="5295597E">
        <w:rPr>
          <w:rFonts w:eastAsia="Arial" w:cs="Arial"/>
          <w:color w:val="212121"/>
        </w:rPr>
        <w:t>resources</w:t>
      </w:r>
      <w:proofErr w:type="gramEnd"/>
      <w:r w:rsidRPr="5295597E">
        <w:rPr>
          <w:rFonts w:eastAsia="Arial" w:cs="Arial"/>
          <w:color w:val="212121"/>
        </w:rPr>
        <w:t xml:space="preserve"> and the environment. </w:t>
      </w:r>
      <w:r w:rsidR="447A8271" w:rsidRPr="5295597E">
        <w:rPr>
          <w:rFonts w:eastAsia="Arial" w:cs="Arial"/>
          <w:color w:val="212121"/>
        </w:rPr>
        <w:t>After completing</w:t>
      </w:r>
      <w:r w:rsidRPr="5295597E">
        <w:rPr>
          <w:rFonts w:eastAsia="Arial" w:cs="Arial"/>
          <w:color w:val="212121"/>
        </w:rPr>
        <w:t xml:space="preserve"> </w:t>
      </w:r>
      <w:r w:rsidR="4924B552" w:rsidRPr="5295597E">
        <w:rPr>
          <w:rFonts w:eastAsia="Arial" w:cs="Arial"/>
          <w:color w:val="212121"/>
        </w:rPr>
        <w:t>her</w:t>
      </w:r>
      <w:r w:rsidR="2BBCDA01" w:rsidRPr="5295597E">
        <w:rPr>
          <w:rFonts w:eastAsia="Arial" w:cs="Arial"/>
          <w:color w:val="212121"/>
        </w:rPr>
        <w:t xml:space="preserve"> </w:t>
      </w:r>
      <w:r w:rsidRPr="5295597E">
        <w:rPr>
          <w:rFonts w:eastAsia="Arial" w:cs="Arial"/>
          <w:color w:val="212121"/>
        </w:rPr>
        <w:t>MA in Material Futures from Central Saint Martins</w:t>
      </w:r>
      <w:r w:rsidR="676B53E6" w:rsidRPr="5295597E">
        <w:rPr>
          <w:rFonts w:eastAsia="Arial" w:cs="Arial"/>
          <w:color w:val="212121"/>
        </w:rPr>
        <w:t xml:space="preserve"> in 2021, </w:t>
      </w:r>
      <w:r w:rsidRPr="5295597E">
        <w:rPr>
          <w:rFonts w:eastAsia="Arial" w:cs="Arial"/>
          <w:color w:val="212121"/>
        </w:rPr>
        <w:t>she has worked on water</w:t>
      </w:r>
      <w:r w:rsidR="04FCCFE6" w:rsidRPr="5295597E">
        <w:rPr>
          <w:rFonts w:eastAsia="Arial" w:cs="Arial"/>
          <w:color w:val="212121"/>
        </w:rPr>
        <w:t>-</w:t>
      </w:r>
      <w:r w:rsidRPr="5295597E">
        <w:rPr>
          <w:rFonts w:eastAsia="Arial" w:cs="Arial"/>
          <w:color w:val="212121"/>
        </w:rPr>
        <w:t xml:space="preserve">related projects within the government design team Policy Lab, collaborated on a rainwater harvesting system for the </w:t>
      </w:r>
      <w:proofErr w:type="spellStart"/>
      <w:r w:rsidRPr="5295597E">
        <w:rPr>
          <w:rFonts w:eastAsia="Arial" w:cs="Arial"/>
          <w:color w:val="212121"/>
        </w:rPr>
        <w:t>BlueCity</w:t>
      </w:r>
      <w:proofErr w:type="spellEnd"/>
      <w:r w:rsidRPr="5295597E">
        <w:rPr>
          <w:rFonts w:eastAsia="Arial" w:cs="Arial"/>
          <w:color w:val="212121"/>
        </w:rPr>
        <w:t xml:space="preserve"> Rainwater Hackathon (Rotterdam, 2022) and co-developed urban planning and non-human lead policy recommendations for the </w:t>
      </w:r>
      <w:proofErr w:type="spellStart"/>
      <w:r w:rsidRPr="5295597E">
        <w:rPr>
          <w:rFonts w:eastAsia="Arial" w:cs="Arial"/>
          <w:color w:val="212121"/>
        </w:rPr>
        <w:t>Gemene</w:t>
      </w:r>
      <w:proofErr w:type="spellEnd"/>
      <w:r w:rsidRPr="5295597E">
        <w:rPr>
          <w:rFonts w:eastAsia="Arial" w:cs="Arial"/>
          <w:color w:val="212121"/>
        </w:rPr>
        <w:t xml:space="preserve"> </w:t>
      </w:r>
      <w:proofErr w:type="spellStart"/>
      <w:r w:rsidRPr="5295597E">
        <w:rPr>
          <w:rFonts w:eastAsia="Arial" w:cs="Arial"/>
          <w:color w:val="212121"/>
        </w:rPr>
        <w:t>Grond</w:t>
      </w:r>
      <w:proofErr w:type="spellEnd"/>
      <w:r w:rsidRPr="5295597E">
        <w:rPr>
          <w:rFonts w:eastAsia="Arial" w:cs="Arial"/>
          <w:color w:val="212121"/>
        </w:rPr>
        <w:t xml:space="preserve"> residency ‘Water is what we make it’ (Utrecht, 2022). Her most recent work WET ZONES (2023)</w:t>
      </w:r>
      <w:r w:rsidR="6D31FE34" w:rsidRPr="5295597E">
        <w:rPr>
          <w:rFonts w:eastAsia="Arial" w:cs="Arial"/>
          <w:color w:val="212121"/>
        </w:rPr>
        <w:t xml:space="preserve"> </w:t>
      </w:r>
      <w:r w:rsidR="45349E66" w:rsidRPr="5295597E">
        <w:rPr>
          <w:rFonts w:eastAsia="Arial" w:cs="Arial"/>
          <w:color w:val="212121"/>
        </w:rPr>
        <w:t>–</w:t>
      </w:r>
      <w:r w:rsidR="6D31FE34" w:rsidRPr="5295597E">
        <w:rPr>
          <w:rFonts w:eastAsia="Arial" w:cs="Arial"/>
          <w:color w:val="212121"/>
        </w:rPr>
        <w:t xml:space="preserve"> </w:t>
      </w:r>
      <w:r w:rsidRPr="5295597E">
        <w:rPr>
          <w:rFonts w:eastAsia="Arial" w:cs="Arial"/>
          <w:color w:val="212121"/>
        </w:rPr>
        <w:t xml:space="preserve">developed with the support of Fondazione Studio </w:t>
      </w:r>
      <w:proofErr w:type="spellStart"/>
      <w:r w:rsidRPr="5295597E">
        <w:rPr>
          <w:rFonts w:eastAsia="Arial" w:cs="Arial"/>
          <w:color w:val="212121"/>
        </w:rPr>
        <w:t>Rizoma</w:t>
      </w:r>
      <w:proofErr w:type="spellEnd"/>
      <w:r w:rsidR="0CD2D80B" w:rsidRPr="5295597E">
        <w:rPr>
          <w:rFonts w:eastAsia="Arial" w:cs="Arial"/>
          <w:color w:val="212121"/>
        </w:rPr>
        <w:t xml:space="preserve"> </w:t>
      </w:r>
      <w:r w:rsidR="0DBFAC61" w:rsidRPr="5295597E">
        <w:rPr>
          <w:rFonts w:eastAsia="Arial" w:cs="Arial"/>
          <w:color w:val="212121"/>
        </w:rPr>
        <w:t>–</w:t>
      </w:r>
      <w:r w:rsidR="0CD2D80B" w:rsidRPr="5295597E">
        <w:rPr>
          <w:rFonts w:eastAsia="Arial" w:cs="Arial"/>
          <w:color w:val="212121"/>
        </w:rPr>
        <w:t xml:space="preserve"> </w:t>
      </w:r>
      <w:r w:rsidRPr="5295597E">
        <w:rPr>
          <w:rFonts w:eastAsia="Arial" w:cs="Arial"/>
          <w:color w:val="212121"/>
        </w:rPr>
        <w:t xml:space="preserve">explored water </w:t>
      </w:r>
      <w:r w:rsidR="41E2F6E6" w:rsidRPr="5295597E">
        <w:rPr>
          <w:rFonts w:eastAsia="Arial" w:cs="Arial"/>
          <w:color w:val="212121"/>
        </w:rPr>
        <w:t xml:space="preserve">usage and </w:t>
      </w:r>
      <w:r w:rsidRPr="5295597E">
        <w:rPr>
          <w:rFonts w:eastAsia="Arial" w:cs="Arial"/>
          <w:color w:val="212121"/>
        </w:rPr>
        <w:t>displacement in Sicily and proposed community</w:t>
      </w:r>
      <w:r w:rsidR="6C271B8F" w:rsidRPr="5295597E">
        <w:rPr>
          <w:rFonts w:eastAsia="Arial" w:cs="Arial"/>
          <w:color w:val="212121"/>
        </w:rPr>
        <w:t>-</w:t>
      </w:r>
      <w:r w:rsidRPr="5295597E">
        <w:rPr>
          <w:rFonts w:eastAsia="Arial" w:cs="Arial"/>
          <w:color w:val="212121"/>
        </w:rPr>
        <w:t>led design solutions which facilitate agency in local water futures.</w:t>
      </w:r>
      <w:r>
        <w:br/>
      </w:r>
      <w:r>
        <w:br/>
      </w:r>
      <w:r w:rsidR="44DE329F" w:rsidRPr="5295597E">
        <w:rPr>
          <w:rFonts w:eastAsia="Arial" w:cs="Arial"/>
          <w:color w:val="212121"/>
        </w:rPr>
        <w:t xml:space="preserve">As a Design Researcher in Residence, </w:t>
      </w:r>
      <w:r w:rsidRPr="5295597E">
        <w:rPr>
          <w:rFonts w:eastAsia="Arial" w:cs="Arial"/>
          <w:color w:val="212121"/>
        </w:rPr>
        <w:t>Eliza will</w:t>
      </w:r>
      <w:r w:rsidR="10120A0D" w:rsidRPr="5295597E">
        <w:rPr>
          <w:rFonts w:eastAsia="Arial" w:cs="Arial"/>
          <w:color w:val="212121"/>
        </w:rPr>
        <w:t xml:space="preserve"> </w:t>
      </w:r>
      <w:r w:rsidR="58151203" w:rsidRPr="5295597E">
        <w:rPr>
          <w:rFonts w:eastAsia="Arial" w:cs="Arial"/>
          <w:color w:val="212121"/>
        </w:rPr>
        <w:t>explore how the s</w:t>
      </w:r>
      <w:r w:rsidR="20E9CA5A" w:rsidRPr="5295597E">
        <w:rPr>
          <w:rFonts w:eastAsia="Arial" w:cs="Arial"/>
          <w:color w:val="212121"/>
        </w:rPr>
        <w:t>cent</w:t>
      </w:r>
      <w:r w:rsidR="50BE42D7" w:rsidRPr="5295597E">
        <w:rPr>
          <w:rFonts w:eastAsia="Arial" w:cs="Arial"/>
          <w:color w:val="212121"/>
        </w:rPr>
        <w:t>s</w:t>
      </w:r>
      <w:r w:rsidR="20E9CA5A" w:rsidRPr="5295597E">
        <w:rPr>
          <w:rFonts w:eastAsia="Arial" w:cs="Arial"/>
          <w:color w:val="212121"/>
        </w:rPr>
        <w:t xml:space="preserve"> </w:t>
      </w:r>
      <w:r w:rsidR="12FEDF1F" w:rsidRPr="5295597E">
        <w:rPr>
          <w:rFonts w:eastAsia="Arial" w:cs="Arial"/>
          <w:color w:val="212121"/>
        </w:rPr>
        <w:lastRenderedPageBreak/>
        <w:t xml:space="preserve">emitted by </w:t>
      </w:r>
      <w:r w:rsidR="58151203" w:rsidRPr="5295597E">
        <w:rPr>
          <w:rFonts w:eastAsia="Arial" w:cs="Arial"/>
          <w:color w:val="212121"/>
        </w:rPr>
        <w:t xml:space="preserve">plants </w:t>
      </w:r>
      <w:r w:rsidR="07D4009A" w:rsidRPr="5295597E">
        <w:rPr>
          <w:rFonts w:eastAsia="Arial" w:cs="Arial"/>
          <w:color w:val="212121"/>
        </w:rPr>
        <w:t xml:space="preserve">are </w:t>
      </w:r>
      <w:r w:rsidR="1A8512B4" w:rsidRPr="5295597E">
        <w:rPr>
          <w:rFonts w:eastAsia="Arial" w:cs="Arial"/>
          <w:color w:val="212121"/>
        </w:rPr>
        <w:t>changing in response to climate breakdown. This work is a continuation of a project developed in collaboration with</w:t>
      </w:r>
      <w:r w:rsidRPr="5295597E">
        <w:rPr>
          <w:rFonts w:eastAsia="Arial" w:cs="Arial"/>
          <w:color w:val="212121"/>
        </w:rPr>
        <w:t xml:space="preserve"> agroecologist Dr </w:t>
      </w:r>
      <w:proofErr w:type="spellStart"/>
      <w:r w:rsidRPr="5295597E">
        <w:rPr>
          <w:rFonts w:eastAsia="Arial" w:cs="Arial"/>
          <w:color w:val="212121"/>
        </w:rPr>
        <w:t>Coline</w:t>
      </w:r>
      <w:proofErr w:type="spellEnd"/>
      <w:r w:rsidRPr="5295597E">
        <w:rPr>
          <w:rFonts w:eastAsia="Arial" w:cs="Arial"/>
          <w:color w:val="212121"/>
        </w:rPr>
        <w:t xml:space="preserve"> Jaworski</w:t>
      </w:r>
      <w:r w:rsidR="2ACA07DA" w:rsidRPr="5295597E">
        <w:rPr>
          <w:rFonts w:eastAsia="Arial" w:cs="Arial"/>
          <w:color w:val="212121"/>
        </w:rPr>
        <w:t>.</w:t>
      </w:r>
      <w:r w:rsidR="68C948AB" w:rsidRPr="5295597E">
        <w:rPr>
          <w:rFonts w:eastAsia="Arial" w:cs="Arial"/>
          <w:color w:val="212121"/>
        </w:rPr>
        <w:t xml:space="preserve"> </w:t>
      </w:r>
      <w:r w:rsidR="36C36A25" w:rsidRPr="5295597E">
        <w:rPr>
          <w:rFonts w:eastAsia="Arial" w:cs="Arial"/>
          <w:color w:val="212121"/>
        </w:rPr>
        <w:t>Eliza will examine t</w:t>
      </w:r>
      <w:r w:rsidR="0AFE19C5" w:rsidRPr="5295597E">
        <w:rPr>
          <w:rFonts w:eastAsia="Arial" w:cs="Arial"/>
          <w:color w:val="212121"/>
        </w:rPr>
        <w:t xml:space="preserve">he </w:t>
      </w:r>
      <w:r w:rsidR="3CBCF3D2" w:rsidRPr="5295597E">
        <w:rPr>
          <w:rFonts w:eastAsia="Arial" w:cs="Arial"/>
          <w:color w:val="212121"/>
        </w:rPr>
        <w:t>domino effect o</w:t>
      </w:r>
      <w:r w:rsidR="1153DEB6" w:rsidRPr="5295597E">
        <w:rPr>
          <w:rFonts w:eastAsia="Arial" w:cs="Arial"/>
          <w:color w:val="212121"/>
        </w:rPr>
        <w:t>f</w:t>
      </w:r>
      <w:r w:rsidR="3CBCF3D2" w:rsidRPr="5295597E">
        <w:rPr>
          <w:rFonts w:eastAsia="Arial" w:cs="Arial"/>
          <w:color w:val="212121"/>
        </w:rPr>
        <w:t xml:space="preserve"> </w:t>
      </w:r>
      <w:r w:rsidR="1153DEB6" w:rsidRPr="5295597E">
        <w:rPr>
          <w:rFonts w:eastAsia="Arial" w:cs="Arial"/>
          <w:color w:val="212121"/>
        </w:rPr>
        <w:t xml:space="preserve">this phenomenon on surrounding </w:t>
      </w:r>
      <w:r w:rsidR="46A280B0" w:rsidRPr="5295597E">
        <w:rPr>
          <w:rFonts w:eastAsia="Arial" w:cs="Arial"/>
          <w:color w:val="212121"/>
        </w:rPr>
        <w:t>e</w:t>
      </w:r>
      <w:r w:rsidR="65688325" w:rsidRPr="5295597E">
        <w:rPr>
          <w:rFonts w:eastAsia="Arial" w:cs="Arial"/>
          <w:color w:val="212121"/>
        </w:rPr>
        <w:t>cosystems</w:t>
      </w:r>
      <w:r w:rsidR="6F7C5AD1" w:rsidRPr="5295597E">
        <w:rPr>
          <w:rFonts w:eastAsia="Arial" w:cs="Arial"/>
          <w:color w:val="212121"/>
        </w:rPr>
        <w:t xml:space="preserve">. </w:t>
      </w:r>
      <w:r w:rsidR="3E6543CF" w:rsidRPr="5295597E">
        <w:rPr>
          <w:rFonts w:eastAsia="Arial" w:cs="Arial"/>
          <w:color w:val="212121"/>
        </w:rPr>
        <w:t xml:space="preserve">For </w:t>
      </w:r>
      <w:r w:rsidR="37335748" w:rsidRPr="5295597E">
        <w:rPr>
          <w:rFonts w:eastAsia="Arial" w:cs="Arial"/>
          <w:color w:val="212121"/>
        </w:rPr>
        <w:t>example,</w:t>
      </w:r>
      <w:r w:rsidR="60B8C603" w:rsidRPr="5295597E">
        <w:rPr>
          <w:rFonts w:eastAsia="Arial" w:cs="Arial"/>
          <w:color w:val="212121"/>
        </w:rPr>
        <w:t xml:space="preserve"> changes in smell are having adverse effects on wild bees </w:t>
      </w:r>
      <w:r w:rsidR="4B42E305" w:rsidRPr="5295597E">
        <w:rPr>
          <w:rFonts w:eastAsia="Arial" w:cs="Arial"/>
          <w:color w:val="212121"/>
        </w:rPr>
        <w:t xml:space="preserve">and their pollination, resulting </w:t>
      </w:r>
      <w:r w:rsidR="6E4584C5" w:rsidRPr="5295597E">
        <w:rPr>
          <w:rFonts w:eastAsia="Arial" w:cs="Arial"/>
          <w:color w:val="212121"/>
        </w:rPr>
        <w:t xml:space="preserve">in disruptions to food systems </w:t>
      </w:r>
      <w:r w:rsidR="6D06D22D" w:rsidRPr="5295597E">
        <w:rPr>
          <w:rFonts w:eastAsia="Arial" w:cs="Arial"/>
          <w:color w:val="212121"/>
        </w:rPr>
        <w:t xml:space="preserve">and </w:t>
      </w:r>
      <w:r w:rsidR="6E4584C5" w:rsidRPr="5295597E">
        <w:rPr>
          <w:rFonts w:eastAsia="Arial" w:cs="Arial"/>
          <w:color w:val="212121"/>
        </w:rPr>
        <w:t xml:space="preserve">increasingly oily molecules in the air </w:t>
      </w:r>
      <w:r w:rsidR="0487773D" w:rsidRPr="5295597E">
        <w:rPr>
          <w:rFonts w:eastAsia="Arial" w:cs="Arial"/>
          <w:color w:val="212121"/>
        </w:rPr>
        <w:t xml:space="preserve">which </w:t>
      </w:r>
      <w:r w:rsidR="2A016E7D" w:rsidRPr="5295597E">
        <w:rPr>
          <w:rFonts w:eastAsia="Arial" w:cs="Arial"/>
          <w:color w:val="212121"/>
        </w:rPr>
        <w:t xml:space="preserve">may </w:t>
      </w:r>
      <w:r w:rsidR="6E4584C5" w:rsidRPr="5295597E">
        <w:rPr>
          <w:rFonts w:eastAsia="Arial" w:cs="Arial"/>
          <w:color w:val="212121"/>
        </w:rPr>
        <w:t xml:space="preserve">contribute to the ferocity of wildfires. </w:t>
      </w:r>
      <w:r w:rsidR="7F357691" w:rsidRPr="5295597E">
        <w:rPr>
          <w:rFonts w:eastAsia="Arial" w:cs="Arial"/>
          <w:color w:val="212121"/>
        </w:rPr>
        <w:t>Her residency will also seek to explain hu</w:t>
      </w:r>
      <w:r w:rsidR="4FC69CF6" w:rsidRPr="5295597E">
        <w:rPr>
          <w:rFonts w:eastAsia="Arial" w:cs="Arial"/>
          <w:color w:val="212121"/>
        </w:rPr>
        <w:t xml:space="preserve">mans’ </w:t>
      </w:r>
      <w:r w:rsidR="7F357691" w:rsidRPr="5295597E">
        <w:rPr>
          <w:rFonts w:eastAsia="Arial" w:cs="Arial"/>
          <w:color w:val="212121"/>
        </w:rPr>
        <w:t xml:space="preserve">inability to perceive these </w:t>
      </w:r>
      <w:proofErr w:type="gramStart"/>
      <w:r w:rsidR="7F357691" w:rsidRPr="5295597E">
        <w:rPr>
          <w:rFonts w:eastAsia="Arial" w:cs="Arial"/>
          <w:color w:val="212121"/>
        </w:rPr>
        <w:t>changes, and</w:t>
      </w:r>
      <w:proofErr w:type="gramEnd"/>
      <w:r w:rsidR="7F357691" w:rsidRPr="5295597E">
        <w:rPr>
          <w:rFonts w:eastAsia="Arial" w:cs="Arial"/>
          <w:color w:val="212121"/>
        </w:rPr>
        <w:t xml:space="preserve"> u</w:t>
      </w:r>
      <w:r w:rsidR="15CC6DB1" w:rsidRPr="5295597E">
        <w:rPr>
          <w:rFonts w:eastAsia="Arial" w:cs="Arial"/>
          <w:color w:val="212121"/>
        </w:rPr>
        <w:t>nderstand the implication</w:t>
      </w:r>
      <w:r w:rsidR="37ED5942" w:rsidRPr="5295597E">
        <w:rPr>
          <w:rFonts w:eastAsia="Arial" w:cs="Arial"/>
          <w:color w:val="212121"/>
        </w:rPr>
        <w:t>s</w:t>
      </w:r>
      <w:r w:rsidR="15CC6DB1" w:rsidRPr="5295597E">
        <w:rPr>
          <w:rFonts w:eastAsia="Arial" w:cs="Arial"/>
          <w:color w:val="212121"/>
        </w:rPr>
        <w:t xml:space="preserve"> of this disconnect for our relationship with the natural environment. </w:t>
      </w:r>
      <w:r w:rsidR="62C85383" w:rsidRPr="5295597E">
        <w:rPr>
          <w:rFonts w:eastAsia="Arial" w:cs="Arial"/>
          <w:color w:val="212121"/>
        </w:rPr>
        <w:t xml:space="preserve">Her next research stage will be to </w:t>
      </w:r>
      <w:r w:rsidR="1BEE08A8" w:rsidRPr="5295597E">
        <w:rPr>
          <w:rFonts w:eastAsia="Arial" w:cs="Arial"/>
          <w:color w:val="212121"/>
        </w:rPr>
        <w:t xml:space="preserve">explore </w:t>
      </w:r>
      <w:r w:rsidR="62C85383" w:rsidRPr="5295597E">
        <w:rPr>
          <w:rFonts w:eastAsia="Arial" w:cs="Arial"/>
          <w:color w:val="212121"/>
        </w:rPr>
        <w:t xml:space="preserve">data on plant odour adaptions over the years </w:t>
      </w:r>
      <w:r w:rsidR="436F3CAA" w:rsidRPr="5295597E">
        <w:rPr>
          <w:rFonts w:eastAsia="Arial" w:cs="Arial"/>
          <w:color w:val="212121"/>
        </w:rPr>
        <w:t>whilst beginning to connect with experts and affected communities.</w:t>
      </w:r>
    </w:p>
    <w:p w14:paraId="3E1E2461" w14:textId="0ABFC03A" w:rsidR="42D133F7" w:rsidRDefault="42D133F7" w:rsidP="42D133F7">
      <w:pPr>
        <w:spacing w:after="5" w:line="276" w:lineRule="auto"/>
        <w:rPr>
          <w:rFonts w:eastAsia="Arial" w:cs="Arial"/>
          <w:color w:val="212121"/>
        </w:rPr>
      </w:pPr>
    </w:p>
    <w:p w14:paraId="7A33053C" w14:textId="5F62994C" w:rsidR="00001E72" w:rsidRPr="00AA6A36" w:rsidRDefault="2ED1DFB4" w:rsidP="3765FC2B">
      <w:pPr>
        <w:spacing w:before="240" w:after="240" w:line="276" w:lineRule="auto"/>
        <w:rPr>
          <w:rFonts w:eastAsia="Arial" w:cs="Arial"/>
          <w:color w:val="212121"/>
          <w:szCs w:val="20"/>
        </w:rPr>
      </w:pPr>
      <w:r w:rsidRPr="3765FC2B">
        <w:rPr>
          <w:rFonts w:eastAsia="Arial" w:cs="Arial"/>
          <w:b/>
          <w:bCs/>
          <w:color w:val="212121"/>
          <w:szCs w:val="20"/>
        </w:rPr>
        <w:t>Jamie Irving</w:t>
      </w:r>
      <w:r w:rsidR="012479CE" w:rsidRPr="3765FC2B">
        <w:rPr>
          <w:rFonts w:eastAsia="Arial" w:cs="Arial"/>
          <w:b/>
          <w:bCs/>
          <w:color w:val="212121"/>
          <w:szCs w:val="20"/>
        </w:rPr>
        <w:t xml:space="preserve"> </w:t>
      </w:r>
      <w:r w:rsidR="012479CE" w:rsidRPr="3765FC2B">
        <w:rPr>
          <w:rFonts w:eastAsia="Arial" w:cs="Arial"/>
          <w:color w:val="212121"/>
          <w:szCs w:val="20"/>
        </w:rPr>
        <w:t>is</w:t>
      </w:r>
      <w:r w:rsidR="012479CE" w:rsidRPr="3765FC2B">
        <w:rPr>
          <w:rFonts w:eastAsia="Arial" w:cs="Arial"/>
          <w:b/>
          <w:bCs/>
          <w:color w:val="212121"/>
          <w:szCs w:val="20"/>
        </w:rPr>
        <w:t xml:space="preserve"> </w:t>
      </w:r>
      <w:r w:rsidRPr="3765FC2B">
        <w:rPr>
          <w:rFonts w:eastAsia="Arial" w:cs="Arial"/>
          <w:color w:val="212121"/>
          <w:szCs w:val="20"/>
        </w:rPr>
        <w:t xml:space="preserve">an architect, educator and co-founder of the design and research practice Entropic Group. </w:t>
      </w:r>
      <w:r w:rsidR="01195335" w:rsidRPr="3765FC2B">
        <w:rPr>
          <w:rFonts w:eastAsia="Arial" w:cs="Arial"/>
          <w:color w:val="212121"/>
          <w:szCs w:val="20"/>
        </w:rPr>
        <w:t xml:space="preserve">Jamie </w:t>
      </w:r>
      <w:r w:rsidRPr="3765FC2B">
        <w:rPr>
          <w:rFonts w:eastAsia="Arial" w:cs="Arial"/>
          <w:color w:val="212121"/>
          <w:szCs w:val="20"/>
        </w:rPr>
        <w:t xml:space="preserve">teaches Design Studio and Tectonics at Kingston School of Art and has contributed to lectures, critiques and residencies at the Architectural Association, University of </w:t>
      </w:r>
      <w:proofErr w:type="gramStart"/>
      <w:r w:rsidRPr="3765FC2B">
        <w:rPr>
          <w:rFonts w:eastAsia="Arial" w:cs="Arial"/>
          <w:color w:val="212121"/>
          <w:szCs w:val="20"/>
        </w:rPr>
        <w:t>Cambridge</w:t>
      </w:r>
      <w:proofErr w:type="gramEnd"/>
      <w:r w:rsidRPr="3765FC2B">
        <w:rPr>
          <w:rFonts w:eastAsia="Arial" w:cs="Arial"/>
          <w:color w:val="212121"/>
          <w:szCs w:val="20"/>
        </w:rPr>
        <w:t xml:space="preserve"> and ETH Zurich. </w:t>
      </w:r>
      <w:r w:rsidR="6ABE848A" w:rsidRPr="3765FC2B">
        <w:rPr>
          <w:rFonts w:eastAsia="Arial" w:cs="Arial"/>
          <w:color w:val="212121"/>
          <w:szCs w:val="20"/>
        </w:rPr>
        <w:t xml:space="preserve">His work and interests are focused around enhancing environments through an understanding and awareness of how cultural, </w:t>
      </w:r>
      <w:proofErr w:type="gramStart"/>
      <w:r w:rsidR="6ABE848A" w:rsidRPr="3765FC2B">
        <w:rPr>
          <w:rFonts w:eastAsia="Arial" w:cs="Arial"/>
          <w:color w:val="212121"/>
          <w:szCs w:val="20"/>
        </w:rPr>
        <w:t>ecological</w:t>
      </w:r>
      <w:proofErr w:type="gramEnd"/>
      <w:r w:rsidR="6ABE848A" w:rsidRPr="3765FC2B">
        <w:rPr>
          <w:rFonts w:eastAsia="Arial" w:cs="Arial"/>
          <w:color w:val="212121"/>
          <w:szCs w:val="20"/>
        </w:rPr>
        <w:t xml:space="preserve"> and building systems come together.</w:t>
      </w:r>
    </w:p>
    <w:p w14:paraId="03033449" w14:textId="2E375C83" w:rsidR="3765FC2B" w:rsidRDefault="521F2B0F" w:rsidP="42D133F7">
      <w:pPr>
        <w:spacing w:before="240" w:after="240" w:line="276" w:lineRule="auto"/>
        <w:rPr>
          <w:rFonts w:eastAsiaTheme="minorEastAsia"/>
          <w:color w:val="212121"/>
        </w:rPr>
      </w:pPr>
      <w:r w:rsidRPr="42D133F7">
        <w:rPr>
          <w:rFonts w:eastAsia="Arial" w:cs="Arial"/>
          <w:color w:val="212121"/>
        </w:rPr>
        <w:t>Jamie</w:t>
      </w:r>
      <w:r w:rsidR="1CB89584" w:rsidRPr="42D133F7">
        <w:rPr>
          <w:rFonts w:eastAsia="Arial" w:cs="Arial"/>
          <w:color w:val="212121"/>
        </w:rPr>
        <w:t>’s residency project</w:t>
      </w:r>
      <w:r w:rsidRPr="42D133F7">
        <w:rPr>
          <w:rFonts w:eastAsia="Arial" w:cs="Arial"/>
          <w:color w:val="212121"/>
        </w:rPr>
        <w:t xml:space="preserve"> will </w:t>
      </w:r>
      <w:r w:rsidR="66A97CA2" w:rsidRPr="42D133F7">
        <w:rPr>
          <w:rFonts w:eastAsia="Arial" w:cs="Arial"/>
          <w:color w:val="212121"/>
        </w:rPr>
        <w:t xml:space="preserve">explore the role of the </w:t>
      </w:r>
      <w:r w:rsidR="6B7C1903" w:rsidRPr="42D133F7">
        <w:rPr>
          <w:rFonts w:eastAsia="Arial" w:cs="Arial"/>
          <w:color w:val="212121"/>
        </w:rPr>
        <w:t>s</w:t>
      </w:r>
      <w:r w:rsidR="66A97CA2" w:rsidRPr="42D133F7">
        <w:rPr>
          <w:rFonts w:eastAsia="Arial" w:cs="Arial"/>
          <w:color w:val="212121"/>
        </w:rPr>
        <w:t>un within the retrofit agenda as a way of establishing a more dynamic relationship between the interior and the exterior. Proposing</w:t>
      </w:r>
      <w:r w:rsidR="0F08B075" w:rsidRPr="42D133F7">
        <w:rPr>
          <w:rFonts w:eastAsia="Arial" w:cs="Arial"/>
          <w:color w:val="212121"/>
        </w:rPr>
        <w:t xml:space="preserve"> </w:t>
      </w:r>
      <w:r w:rsidR="0F08B075" w:rsidRPr="42D133F7">
        <w:rPr>
          <w:rFonts w:eastAsiaTheme="minorEastAsia"/>
          <w:color w:val="212121"/>
        </w:rPr>
        <w:t xml:space="preserve">alternative solutions to the </w:t>
      </w:r>
      <w:r w:rsidR="679932B7" w:rsidRPr="42D133F7">
        <w:rPr>
          <w:rFonts w:eastAsiaTheme="minorEastAsia"/>
          <w:color w:val="212121"/>
        </w:rPr>
        <w:t xml:space="preserve">dominant </w:t>
      </w:r>
      <w:r w:rsidR="27231B26" w:rsidRPr="42D133F7">
        <w:rPr>
          <w:rFonts w:eastAsiaTheme="minorEastAsia"/>
          <w:color w:val="212121"/>
        </w:rPr>
        <w:t xml:space="preserve">retrofit </w:t>
      </w:r>
      <w:r w:rsidR="0F08B075" w:rsidRPr="42D133F7">
        <w:rPr>
          <w:rFonts w:eastAsiaTheme="minorEastAsia"/>
          <w:color w:val="212121"/>
        </w:rPr>
        <w:t>discourse</w:t>
      </w:r>
      <w:r w:rsidR="43A7F0F4" w:rsidRPr="42D133F7">
        <w:rPr>
          <w:rFonts w:eastAsiaTheme="minorEastAsia"/>
          <w:color w:val="212121"/>
        </w:rPr>
        <w:t>, his research</w:t>
      </w:r>
      <w:r w:rsidR="6902B687" w:rsidRPr="42D133F7">
        <w:rPr>
          <w:rFonts w:eastAsiaTheme="minorEastAsia"/>
          <w:color w:val="212121"/>
        </w:rPr>
        <w:t xml:space="preserve"> </w:t>
      </w:r>
      <w:r w:rsidR="5EB02594" w:rsidRPr="42D133F7">
        <w:rPr>
          <w:rFonts w:eastAsiaTheme="minorEastAsia"/>
          <w:color w:val="212121"/>
        </w:rPr>
        <w:t xml:space="preserve">will </w:t>
      </w:r>
      <w:r w:rsidR="73F892DE" w:rsidRPr="42D133F7">
        <w:rPr>
          <w:rFonts w:eastAsiaTheme="minorEastAsia"/>
          <w:color w:val="212121"/>
        </w:rPr>
        <w:t>e</w:t>
      </w:r>
      <w:r w:rsidR="2BF46739" w:rsidRPr="42D133F7">
        <w:rPr>
          <w:rFonts w:eastAsiaTheme="minorEastAsia"/>
          <w:color w:val="212121"/>
        </w:rPr>
        <w:t xml:space="preserve">xplore </w:t>
      </w:r>
      <w:r w:rsidR="73F892DE" w:rsidRPr="42D133F7">
        <w:rPr>
          <w:rFonts w:eastAsiaTheme="minorEastAsia"/>
          <w:color w:val="212121"/>
        </w:rPr>
        <w:t>the i</w:t>
      </w:r>
      <w:r w:rsidR="0F08B075" w:rsidRPr="42D133F7">
        <w:rPr>
          <w:rFonts w:eastAsiaTheme="minorEastAsia"/>
          <w:color w:val="212121"/>
        </w:rPr>
        <w:t xml:space="preserve">nsulative and solar heating potential of conservatories. The project is underpinned by the idea that </w:t>
      </w:r>
      <w:r w:rsidR="76A91257" w:rsidRPr="42D133F7">
        <w:rPr>
          <w:rFonts w:eastAsiaTheme="minorEastAsia"/>
          <w:color w:val="212121"/>
        </w:rPr>
        <w:t xml:space="preserve">reducing energy consumption within housing </w:t>
      </w:r>
      <w:r w:rsidR="1DD4248B" w:rsidRPr="42D133F7">
        <w:rPr>
          <w:rFonts w:eastAsiaTheme="minorEastAsia"/>
          <w:color w:val="212121"/>
        </w:rPr>
        <w:t>offer</w:t>
      </w:r>
      <w:r w:rsidR="17241272" w:rsidRPr="42D133F7">
        <w:rPr>
          <w:rFonts w:eastAsiaTheme="minorEastAsia"/>
          <w:color w:val="212121"/>
        </w:rPr>
        <w:t>s</w:t>
      </w:r>
      <w:r w:rsidR="76A91257" w:rsidRPr="42D133F7">
        <w:rPr>
          <w:rFonts w:eastAsiaTheme="minorEastAsia"/>
          <w:color w:val="212121"/>
        </w:rPr>
        <w:t xml:space="preserve"> opportunities for </w:t>
      </w:r>
      <w:r w:rsidR="775F1B10" w:rsidRPr="42D133F7">
        <w:rPr>
          <w:rFonts w:eastAsiaTheme="minorEastAsia"/>
          <w:color w:val="212121"/>
        </w:rPr>
        <w:t>reimagining</w:t>
      </w:r>
      <w:r w:rsidR="76A91257" w:rsidRPr="42D133F7">
        <w:rPr>
          <w:rFonts w:eastAsiaTheme="minorEastAsia"/>
          <w:color w:val="212121"/>
        </w:rPr>
        <w:t xml:space="preserve"> the relationship between our built environment and the climate.</w:t>
      </w:r>
    </w:p>
    <w:p w14:paraId="588BA105" w14:textId="3C72A398" w:rsidR="00001E72" w:rsidRPr="00AA6A36" w:rsidRDefault="00001E72" w:rsidP="42D133F7">
      <w:pPr>
        <w:spacing w:before="240" w:after="240" w:line="276" w:lineRule="auto"/>
        <w:rPr>
          <w:rFonts w:eastAsia="Calibri" w:cs="Calibri"/>
          <w:b/>
          <w:bCs/>
          <w:color w:val="212121"/>
        </w:rPr>
      </w:pPr>
    </w:p>
    <w:p w14:paraId="614933A2" w14:textId="2400FB70" w:rsidR="00001E72" w:rsidRPr="00AA6A36" w:rsidRDefault="521F2B0F" w:rsidP="42D133F7">
      <w:pPr>
        <w:spacing w:before="240" w:after="240" w:line="276" w:lineRule="auto"/>
        <w:rPr>
          <w:rFonts w:eastAsia="Calibri" w:cs="Calibri"/>
          <w:b/>
          <w:bCs/>
          <w:color w:val="212121"/>
        </w:rPr>
      </w:pPr>
      <w:r w:rsidRPr="5295597E">
        <w:rPr>
          <w:rFonts w:eastAsia="Calibri" w:cs="Calibri"/>
          <w:b/>
          <w:bCs/>
          <w:color w:val="212121"/>
        </w:rPr>
        <w:t>Freya Spencer-Wood</w:t>
      </w:r>
      <w:r w:rsidR="57E4690D" w:rsidRPr="5295597E">
        <w:rPr>
          <w:rFonts w:eastAsia="Calibri" w:cs="Calibri"/>
          <w:b/>
          <w:bCs/>
          <w:color w:val="212121"/>
        </w:rPr>
        <w:t xml:space="preserve"> </w:t>
      </w:r>
      <w:r w:rsidRPr="5295597E">
        <w:rPr>
          <w:rFonts w:eastAsia="Calibri" w:cs="Calibri"/>
          <w:color w:val="212121"/>
        </w:rPr>
        <w:t>is a</w:t>
      </w:r>
      <w:r w:rsidR="6BE72BC8" w:rsidRPr="5295597E">
        <w:rPr>
          <w:rFonts w:eastAsia="Calibri" w:cs="Calibri"/>
          <w:color w:val="212121"/>
        </w:rPr>
        <w:t>n interdisciplinary</w:t>
      </w:r>
      <w:r w:rsidRPr="5295597E">
        <w:rPr>
          <w:rFonts w:eastAsia="Calibri" w:cs="Calibri"/>
          <w:color w:val="212121"/>
        </w:rPr>
        <w:t xml:space="preserve"> designer and researcher working at the intersection of set design, land politics and queer identity. </w:t>
      </w:r>
      <w:r w:rsidR="46FD69B2" w:rsidRPr="5295597E">
        <w:rPr>
          <w:rFonts w:eastAsia="Calibri" w:cs="Calibri"/>
          <w:color w:val="212121"/>
        </w:rPr>
        <w:t>She</w:t>
      </w:r>
      <w:r w:rsidRPr="5295597E">
        <w:rPr>
          <w:rFonts w:eastAsia="Calibri" w:cs="Calibri"/>
          <w:color w:val="212121"/>
        </w:rPr>
        <w:t xml:space="preserve"> regularly collaborates with artists and designers and is an Associate Lecturer at Royal College of Art and Central Saint Martins. She has previously worked at the V&amp;A design studio, We Made That, East and JA Projects on a wide range of exhibition, public realm, community engagement, urban </w:t>
      </w:r>
      <w:proofErr w:type="gramStart"/>
      <w:r w:rsidRPr="5295597E">
        <w:rPr>
          <w:rFonts w:eastAsia="Calibri" w:cs="Calibri"/>
          <w:color w:val="212121"/>
        </w:rPr>
        <w:t>strategy</w:t>
      </w:r>
      <w:proofErr w:type="gramEnd"/>
      <w:r w:rsidRPr="5295597E">
        <w:rPr>
          <w:rFonts w:eastAsia="Calibri" w:cs="Calibri"/>
          <w:color w:val="212121"/>
        </w:rPr>
        <w:t xml:space="preserve"> and policy-making projects. Freya graduated from TU Delft in 2019 with a</w:t>
      </w:r>
      <w:r w:rsidR="2966C04F" w:rsidRPr="5295597E">
        <w:rPr>
          <w:rFonts w:eastAsia="Calibri" w:cs="Calibri"/>
          <w:color w:val="212121"/>
        </w:rPr>
        <w:t>n M</w:t>
      </w:r>
      <w:r w:rsidR="343221CC" w:rsidRPr="5295597E">
        <w:rPr>
          <w:rFonts w:eastAsia="Calibri" w:cs="Calibri"/>
          <w:color w:val="212121"/>
        </w:rPr>
        <w:t>Sc</w:t>
      </w:r>
      <w:r w:rsidR="2966C04F" w:rsidRPr="5295597E">
        <w:rPr>
          <w:rFonts w:eastAsia="Calibri" w:cs="Calibri"/>
          <w:color w:val="212121"/>
        </w:rPr>
        <w:t xml:space="preserve"> in Architecture, where she </w:t>
      </w:r>
      <w:r w:rsidRPr="5295597E">
        <w:rPr>
          <w:rFonts w:eastAsia="Calibri" w:cs="Calibri"/>
          <w:color w:val="212121"/>
        </w:rPr>
        <w:t>was awarded the Best Graduate of Architecture 2019 for her thesis ‘Fragile State(s)’.</w:t>
      </w:r>
    </w:p>
    <w:p w14:paraId="53D640F1" w14:textId="55CD970A" w:rsidR="00001E72" w:rsidRPr="00AA6A36" w:rsidRDefault="2ED1DFB4" w:rsidP="3765FC2B">
      <w:pPr>
        <w:spacing w:line="276" w:lineRule="auto"/>
        <w:rPr>
          <w:rFonts w:eastAsia="Calibri" w:cs="Calibri"/>
          <w:color w:val="000000" w:themeColor="text1"/>
          <w:szCs w:val="20"/>
        </w:rPr>
      </w:pPr>
      <w:r w:rsidRPr="3765FC2B">
        <w:rPr>
          <w:rFonts w:eastAsia="Calibri" w:cs="Calibri"/>
          <w:color w:val="212121"/>
          <w:szCs w:val="20"/>
        </w:rPr>
        <w:t xml:space="preserve">Freya’s research </w:t>
      </w:r>
      <w:r w:rsidR="621D3685" w:rsidRPr="3765FC2B">
        <w:rPr>
          <w:rFonts w:eastAsia="Calibri" w:cs="Calibri"/>
          <w:color w:val="212121"/>
          <w:szCs w:val="20"/>
        </w:rPr>
        <w:t xml:space="preserve">at the Design Museum </w:t>
      </w:r>
      <w:r w:rsidRPr="3765FC2B">
        <w:rPr>
          <w:rFonts w:eastAsia="Calibri" w:cs="Calibri"/>
          <w:color w:val="212121"/>
          <w:szCs w:val="20"/>
        </w:rPr>
        <w:t>will explore S</w:t>
      </w:r>
      <w:r w:rsidRPr="3765FC2B">
        <w:rPr>
          <w:rFonts w:eastAsia="Calibri" w:cs="Calibri"/>
          <w:color w:val="181717"/>
          <w:szCs w:val="20"/>
        </w:rPr>
        <w:t xml:space="preserve">cotland’s lack of </w:t>
      </w:r>
      <w:r w:rsidR="41FC3F2F" w:rsidRPr="3765FC2B">
        <w:rPr>
          <w:rFonts w:eastAsia="Calibri" w:cs="Calibri"/>
          <w:color w:val="181717"/>
          <w:szCs w:val="20"/>
        </w:rPr>
        <w:t>s</w:t>
      </w:r>
      <w:r w:rsidRPr="3765FC2B">
        <w:rPr>
          <w:rFonts w:eastAsia="Calibri" w:cs="Calibri"/>
          <w:color w:val="181717"/>
          <w:szCs w:val="20"/>
        </w:rPr>
        <w:t xml:space="preserve">un, wet </w:t>
      </w:r>
      <w:proofErr w:type="gramStart"/>
      <w:r w:rsidRPr="3765FC2B">
        <w:rPr>
          <w:rFonts w:eastAsia="Calibri" w:cs="Calibri"/>
          <w:color w:val="181717"/>
          <w:szCs w:val="20"/>
        </w:rPr>
        <w:t>climate</w:t>
      </w:r>
      <w:proofErr w:type="gramEnd"/>
      <w:r w:rsidRPr="3765FC2B">
        <w:rPr>
          <w:rFonts w:eastAsia="Calibri" w:cs="Calibri"/>
          <w:color w:val="181717"/>
          <w:szCs w:val="20"/>
        </w:rPr>
        <w:t xml:space="preserve"> and peatland restoration as an opportunity for impactful climate </w:t>
      </w:r>
      <w:r w:rsidRPr="3765FC2B">
        <w:rPr>
          <w:rFonts w:eastAsia="Calibri" w:cs="Calibri"/>
          <w:color w:val="181717"/>
          <w:szCs w:val="20"/>
        </w:rPr>
        <w:lastRenderedPageBreak/>
        <w:t>action and equitable land reform. The project recognises the inherent link between spatial and climate justice and will investigate bogs as queer spaces: in-between landscapes that are often misunderstoo</w:t>
      </w:r>
      <w:r w:rsidRPr="3765FC2B">
        <w:rPr>
          <w:rFonts w:eastAsiaTheme="minorEastAsia"/>
          <w:color w:val="181717"/>
          <w:szCs w:val="20"/>
        </w:rPr>
        <w:t>d</w:t>
      </w:r>
      <w:r w:rsidR="3AE273D9" w:rsidRPr="3765FC2B">
        <w:rPr>
          <w:rFonts w:eastAsiaTheme="minorEastAsia"/>
          <w:color w:val="181717"/>
          <w:szCs w:val="20"/>
        </w:rPr>
        <w:t>. Her work will</w:t>
      </w:r>
      <w:r w:rsidRPr="3765FC2B">
        <w:rPr>
          <w:rFonts w:eastAsiaTheme="minorEastAsia"/>
          <w:color w:val="181717"/>
          <w:szCs w:val="20"/>
        </w:rPr>
        <w:t xml:space="preserve"> </w:t>
      </w:r>
      <w:r w:rsidR="6EB93389" w:rsidRPr="3765FC2B">
        <w:rPr>
          <w:rFonts w:eastAsiaTheme="minorEastAsia"/>
          <w:color w:val="181717"/>
          <w:szCs w:val="20"/>
        </w:rPr>
        <w:t>urge</w:t>
      </w:r>
      <w:r w:rsidR="460D0A2E" w:rsidRPr="3765FC2B">
        <w:rPr>
          <w:rFonts w:eastAsiaTheme="minorEastAsia"/>
          <w:color w:val="181717"/>
          <w:szCs w:val="20"/>
        </w:rPr>
        <w:t xml:space="preserve"> </w:t>
      </w:r>
      <w:r w:rsidR="3F10FE86" w:rsidRPr="3765FC2B">
        <w:rPr>
          <w:rFonts w:eastAsiaTheme="minorEastAsia"/>
          <w:color w:val="181717"/>
          <w:szCs w:val="20"/>
        </w:rPr>
        <w:t xml:space="preserve">for </w:t>
      </w:r>
      <w:r w:rsidR="460D0A2E" w:rsidRPr="3765FC2B">
        <w:rPr>
          <w:rFonts w:eastAsiaTheme="minorEastAsia"/>
          <w:color w:val="181717"/>
          <w:szCs w:val="20"/>
        </w:rPr>
        <w:t>greater i</w:t>
      </w:r>
      <w:r w:rsidR="2F0DDD64" w:rsidRPr="3765FC2B">
        <w:rPr>
          <w:rFonts w:eastAsiaTheme="minorEastAsia"/>
          <w:color w:val="181717"/>
          <w:szCs w:val="20"/>
        </w:rPr>
        <w:t xml:space="preserve">ntersectionality </w:t>
      </w:r>
      <w:r w:rsidR="460D0A2E" w:rsidRPr="3765FC2B">
        <w:rPr>
          <w:rFonts w:eastAsiaTheme="minorEastAsia"/>
          <w:color w:val="181717"/>
          <w:szCs w:val="20"/>
        </w:rPr>
        <w:t xml:space="preserve">in </w:t>
      </w:r>
      <w:r w:rsidRPr="3765FC2B">
        <w:rPr>
          <w:rFonts w:eastAsiaTheme="minorEastAsia"/>
          <w:color w:val="181717"/>
          <w:szCs w:val="20"/>
        </w:rPr>
        <w:t>landscape policy</w:t>
      </w:r>
      <w:r w:rsidR="6B7AFD18" w:rsidRPr="3765FC2B">
        <w:rPr>
          <w:rFonts w:eastAsiaTheme="minorEastAsia"/>
          <w:color w:val="181717"/>
          <w:szCs w:val="20"/>
        </w:rPr>
        <w:t xml:space="preserve">, to </w:t>
      </w:r>
      <w:r w:rsidRPr="3765FC2B">
        <w:rPr>
          <w:rFonts w:eastAsiaTheme="minorEastAsia"/>
          <w:color w:val="181717"/>
          <w:szCs w:val="20"/>
        </w:rPr>
        <w:t>expand engagement with the socio-spatial and political crisis of the climate emergency.</w:t>
      </w:r>
    </w:p>
    <w:p w14:paraId="341A0432" w14:textId="13B7F07E" w:rsidR="00B16EC9" w:rsidRPr="00AA6A36" w:rsidRDefault="00B16EC9" w:rsidP="3765FC2B">
      <w:pPr>
        <w:spacing w:after="5" w:line="276" w:lineRule="auto"/>
        <w:rPr>
          <w:rFonts w:eastAsia="Calibri" w:cs="Calibri"/>
          <w:color w:val="000000" w:themeColor="text1"/>
          <w:szCs w:val="20"/>
        </w:rPr>
      </w:pPr>
    </w:p>
    <w:p w14:paraId="54EEF6F2" w14:textId="690E32FB" w:rsidR="2BD56181" w:rsidRDefault="2BD56181" w:rsidP="3765FC2B">
      <w:pPr>
        <w:spacing w:line="276" w:lineRule="auto"/>
        <w:rPr>
          <w:rFonts w:eastAsia="Calibri" w:cs="Calibri"/>
          <w:color w:val="181717"/>
          <w:szCs w:val="20"/>
        </w:rPr>
      </w:pPr>
    </w:p>
    <w:p w14:paraId="25FAB28D" w14:textId="161B3664" w:rsidR="00FE78C5" w:rsidRPr="00AA6A36" w:rsidRDefault="1427A9CC" w:rsidP="3765FC2B">
      <w:pPr>
        <w:spacing w:line="276" w:lineRule="auto"/>
        <w:rPr>
          <w:rFonts w:eastAsia="Calibri" w:cs="Calibri"/>
          <w:i/>
          <w:iCs/>
          <w:color w:val="000000" w:themeColor="text1"/>
          <w:szCs w:val="20"/>
        </w:rPr>
      </w:pPr>
      <w:r w:rsidRPr="3765FC2B">
        <w:rPr>
          <w:rFonts w:eastAsia="Calibri" w:cs="Calibri"/>
          <w:b/>
          <w:bCs/>
          <w:color w:val="000000" w:themeColor="text1"/>
          <w:szCs w:val="20"/>
        </w:rPr>
        <w:t>George Kafka, Future Observatory</w:t>
      </w:r>
      <w:r w:rsidRPr="3765FC2B">
        <w:rPr>
          <w:rFonts w:eastAsia="Calibri" w:cs="Calibri"/>
          <w:color w:val="000000" w:themeColor="text1"/>
          <w:szCs w:val="20"/>
        </w:rPr>
        <w:t xml:space="preserve"> </w:t>
      </w:r>
      <w:r w:rsidRPr="3765FC2B">
        <w:rPr>
          <w:rFonts w:eastAsia="Calibri" w:cs="Calibri"/>
          <w:b/>
          <w:bCs/>
          <w:color w:val="000000" w:themeColor="text1"/>
          <w:szCs w:val="20"/>
        </w:rPr>
        <w:t>Curator</w:t>
      </w:r>
      <w:r w:rsidR="4CE6AA0D" w:rsidRPr="3765FC2B">
        <w:rPr>
          <w:rFonts w:eastAsia="Calibri" w:cs="Calibri"/>
          <w:b/>
          <w:bCs/>
          <w:color w:val="000000" w:themeColor="text1"/>
          <w:szCs w:val="20"/>
        </w:rPr>
        <w:t>,</w:t>
      </w:r>
      <w:r w:rsidRPr="3765FC2B">
        <w:rPr>
          <w:rFonts w:eastAsia="Calibri" w:cs="Calibri"/>
          <w:b/>
          <w:bCs/>
          <w:color w:val="000000" w:themeColor="text1"/>
          <w:szCs w:val="20"/>
        </w:rPr>
        <w:t xml:space="preserve"> </w:t>
      </w:r>
      <w:r w:rsidRPr="3765FC2B">
        <w:rPr>
          <w:rFonts w:eastAsia="Calibri" w:cs="Calibri"/>
          <w:color w:val="000000" w:themeColor="text1"/>
          <w:szCs w:val="20"/>
        </w:rPr>
        <w:t xml:space="preserve">said, </w:t>
      </w:r>
      <w:r w:rsidRPr="3765FC2B">
        <w:rPr>
          <w:rFonts w:eastAsia="Calibri" w:cs="Calibri"/>
          <w:i/>
          <w:iCs/>
          <w:color w:val="000000" w:themeColor="text1"/>
          <w:szCs w:val="20"/>
        </w:rPr>
        <w:t>“</w:t>
      </w:r>
      <w:r w:rsidR="28476D1F" w:rsidRPr="3765FC2B">
        <w:rPr>
          <w:rFonts w:eastAsia="Helvetica" w:cs="Helvetica"/>
          <w:szCs w:val="20"/>
        </w:rPr>
        <w:t xml:space="preserve">A rapidly heating planet means we </w:t>
      </w:r>
      <w:proofErr w:type="gramStart"/>
      <w:r w:rsidR="28476D1F" w:rsidRPr="3765FC2B">
        <w:rPr>
          <w:rFonts w:eastAsia="Helvetica" w:cs="Helvetica"/>
          <w:szCs w:val="20"/>
        </w:rPr>
        <w:t>have to</w:t>
      </w:r>
      <w:proofErr w:type="gramEnd"/>
      <w:r w:rsidR="28476D1F" w:rsidRPr="3765FC2B">
        <w:rPr>
          <w:rFonts w:eastAsia="Helvetica" w:cs="Helvetica"/>
          <w:szCs w:val="20"/>
        </w:rPr>
        <w:t xml:space="preserve"> redesign our relationships with heat and light, and how we make precious use of the energy associated with them. Whether thinking through architecture and community infrastructure for domestic heating, or the impact of warming atmospheres on carbon sinks and plant life, this is a timely moment to research and reframe the role of the solar in our lives</w:t>
      </w:r>
      <w:r w:rsidR="73FBCC9F" w:rsidRPr="3765FC2B">
        <w:rPr>
          <w:rFonts w:eastAsia="Calibri" w:cs="Calibri"/>
          <w:i/>
          <w:iCs/>
          <w:color w:val="000000" w:themeColor="text1"/>
          <w:szCs w:val="20"/>
        </w:rPr>
        <w:t>.</w:t>
      </w:r>
      <w:r w:rsidRPr="3765FC2B">
        <w:rPr>
          <w:rFonts w:eastAsia="Calibri" w:cs="Calibri"/>
          <w:i/>
          <w:iCs/>
          <w:color w:val="000000" w:themeColor="text1"/>
          <w:szCs w:val="20"/>
        </w:rPr>
        <w:t>”</w:t>
      </w:r>
      <w:r w:rsidR="048335B4" w:rsidRPr="3765FC2B">
        <w:rPr>
          <w:rFonts w:eastAsia="Calibri" w:cs="Calibri"/>
          <w:i/>
          <w:iCs/>
          <w:color w:val="000000" w:themeColor="text1"/>
          <w:szCs w:val="20"/>
        </w:rPr>
        <w:t xml:space="preserve">  </w:t>
      </w:r>
    </w:p>
    <w:p w14:paraId="2C547949" w14:textId="77777777" w:rsidR="002C5FC5" w:rsidRPr="00AA6A36" w:rsidRDefault="002C5FC5" w:rsidP="3765FC2B">
      <w:pPr>
        <w:spacing w:after="5" w:line="276" w:lineRule="auto"/>
        <w:ind w:right="100"/>
        <w:rPr>
          <w:rFonts w:eastAsia="Calibri" w:cs="Calibri"/>
          <w:color w:val="000000" w:themeColor="text1"/>
          <w:szCs w:val="20"/>
        </w:rPr>
      </w:pPr>
    </w:p>
    <w:p w14:paraId="3653AF36" w14:textId="13C6D3D0" w:rsidR="00FE78C5" w:rsidRPr="00AA6A36" w:rsidRDefault="3B5D0E51" w:rsidP="42D133F7">
      <w:pPr>
        <w:spacing w:after="5" w:line="276" w:lineRule="auto"/>
        <w:ind w:right="100"/>
        <w:rPr>
          <w:rFonts w:eastAsiaTheme="minorEastAsia"/>
        </w:rPr>
      </w:pPr>
      <w:r w:rsidRPr="42D133F7">
        <w:rPr>
          <w:rFonts w:eastAsia="Calibri" w:cs="Calibri"/>
          <w:b/>
          <w:bCs/>
          <w:color w:val="000000" w:themeColor="text1"/>
        </w:rPr>
        <w:t>Justin McGuirk, Director of Future Observatory</w:t>
      </w:r>
      <w:r w:rsidR="46F65067" w:rsidRPr="42D133F7">
        <w:rPr>
          <w:rFonts w:eastAsia="Calibri" w:cs="Calibri"/>
          <w:b/>
          <w:bCs/>
          <w:color w:val="000000" w:themeColor="text1"/>
        </w:rPr>
        <w:t xml:space="preserve"> at the Design Museum,</w:t>
      </w:r>
      <w:r w:rsidRPr="42D133F7">
        <w:rPr>
          <w:rFonts w:eastAsia="Calibri" w:cs="Calibri"/>
          <w:color w:val="000000" w:themeColor="text1"/>
        </w:rPr>
        <w:t xml:space="preserve"> said</w:t>
      </w:r>
      <w:r w:rsidR="1CBE0831" w:rsidRPr="42D133F7">
        <w:rPr>
          <w:rFonts w:eastAsia="Calibri" w:cs="Calibri"/>
          <w:color w:val="000000" w:themeColor="text1"/>
        </w:rPr>
        <w:t>,</w:t>
      </w:r>
      <w:r w:rsidRPr="42D133F7">
        <w:rPr>
          <w:rFonts w:eastAsia="Calibri" w:cs="Calibri"/>
          <w:color w:val="000000" w:themeColor="text1"/>
        </w:rPr>
        <w:t xml:space="preserve"> </w:t>
      </w:r>
      <w:r w:rsidR="1CBE0831" w:rsidRPr="42D133F7">
        <w:rPr>
          <w:rFonts w:eastAsiaTheme="minorEastAsia"/>
          <w:color w:val="000000" w:themeColor="text1"/>
          <w:szCs w:val="20"/>
        </w:rPr>
        <w:t>“</w:t>
      </w:r>
      <w:r w:rsidR="4FD3DC43" w:rsidRPr="42D133F7">
        <w:rPr>
          <w:rFonts w:eastAsiaTheme="minorEastAsia"/>
          <w:color w:val="000000" w:themeColor="text1"/>
          <w:szCs w:val="20"/>
        </w:rPr>
        <w:t>Welcoming a new group</w:t>
      </w:r>
      <w:r w:rsidR="743A6053" w:rsidRPr="42D133F7">
        <w:rPr>
          <w:rFonts w:eastAsiaTheme="minorEastAsia"/>
          <w:color w:val="000000" w:themeColor="text1"/>
          <w:szCs w:val="20"/>
        </w:rPr>
        <w:t xml:space="preserve"> of </w:t>
      </w:r>
      <w:r w:rsidR="4FD3DC43" w:rsidRPr="42D133F7">
        <w:rPr>
          <w:rFonts w:eastAsiaTheme="minorEastAsia"/>
          <w:color w:val="000000" w:themeColor="text1"/>
          <w:szCs w:val="20"/>
        </w:rPr>
        <w:t xml:space="preserve">Design Researchers in Residence is always an exciting moment because you know to expect nine months of </w:t>
      </w:r>
      <w:r w:rsidR="5AC462AB" w:rsidRPr="42D133F7">
        <w:rPr>
          <w:rFonts w:eastAsiaTheme="minorEastAsia"/>
          <w:color w:val="000000" w:themeColor="text1"/>
          <w:szCs w:val="20"/>
        </w:rPr>
        <w:t xml:space="preserve">unconventional thinking and challenges to </w:t>
      </w:r>
      <w:r w:rsidR="595E0B6A" w:rsidRPr="42D133F7">
        <w:rPr>
          <w:rFonts w:eastAsiaTheme="minorEastAsia"/>
          <w:color w:val="000000" w:themeColor="text1"/>
          <w:szCs w:val="20"/>
        </w:rPr>
        <w:t xml:space="preserve">design as a practice. And there is no more urgent theme than Solar for them to use as a lever.” </w:t>
      </w:r>
    </w:p>
    <w:p w14:paraId="4F84A3F7" w14:textId="35C1723A" w:rsidR="00473F78" w:rsidRPr="00AA6A36" w:rsidRDefault="00473F78" w:rsidP="3765FC2B">
      <w:pPr>
        <w:spacing w:after="5" w:line="276" w:lineRule="auto"/>
        <w:ind w:right="100"/>
        <w:rPr>
          <w:rFonts w:eastAsia="Calibri" w:cs="Calibri"/>
          <w:color w:val="000000" w:themeColor="text1"/>
          <w:szCs w:val="20"/>
        </w:rPr>
      </w:pPr>
    </w:p>
    <w:p w14:paraId="7F3C971F" w14:textId="19881316" w:rsidR="14E0B68B" w:rsidRDefault="14E0B68B" w:rsidP="7E2C5EBF">
      <w:pPr>
        <w:spacing w:line="276" w:lineRule="auto"/>
        <w:rPr>
          <w:rFonts w:eastAsia="Helvetica" w:cs="Helvetica"/>
        </w:rPr>
      </w:pPr>
      <w:r w:rsidRPr="7E2C5EBF">
        <w:rPr>
          <w:rFonts w:eastAsia="Helvetica" w:cs="Helvetica"/>
        </w:rPr>
        <w:t xml:space="preserve">The Design Researchers in Residence programme supports emerging design thinkers at the start of their careers to spend a year developing a new research project in response to a theme. It builds upon the Design Museum’s flagship designers’ residence which has supported emerging designers since 2007. </w:t>
      </w:r>
      <w:r w:rsidR="47BD8B0F" w:rsidRPr="7E2C5EBF">
        <w:rPr>
          <w:rFonts w:eastAsia="Helvetica" w:cs="Helvetica"/>
        </w:rPr>
        <w:t xml:space="preserve">Former residents </w:t>
      </w:r>
      <w:r w:rsidRPr="7E2C5EBF">
        <w:rPr>
          <w:rFonts w:eastAsia="Helvetica" w:cs="Helvetica"/>
        </w:rPr>
        <w:t xml:space="preserve">include Asif Khan, Adam Nathaniel Furman, Jade </w:t>
      </w:r>
      <w:proofErr w:type="spellStart"/>
      <w:r w:rsidRPr="7E2C5EBF">
        <w:rPr>
          <w:rFonts w:eastAsia="Helvetica" w:cs="Helvetica"/>
        </w:rPr>
        <w:t>Folawiyo</w:t>
      </w:r>
      <w:proofErr w:type="spellEnd"/>
      <w:r w:rsidRPr="7E2C5EBF">
        <w:rPr>
          <w:rFonts w:eastAsia="Helvetica" w:cs="Helvetica"/>
        </w:rPr>
        <w:t xml:space="preserve"> and Lawrence Lek. </w:t>
      </w:r>
      <w:r w:rsidR="3FC188F2" w:rsidRPr="7E2C5EBF">
        <w:rPr>
          <w:rFonts w:eastAsia="Helvetica" w:cs="Helvetica"/>
        </w:rPr>
        <w:t>Previous</w:t>
      </w:r>
      <w:r w:rsidR="445F45BF" w:rsidRPr="7E2C5EBF">
        <w:rPr>
          <w:rFonts w:eastAsia="Helvetica" w:cs="Helvetica"/>
        </w:rPr>
        <w:t xml:space="preserve"> themes </w:t>
      </w:r>
      <w:r w:rsidR="5957B89E" w:rsidRPr="7E2C5EBF">
        <w:rPr>
          <w:rFonts w:eastAsia="Helvetica" w:cs="Helvetica"/>
        </w:rPr>
        <w:t xml:space="preserve">for the programme were ‘Restore’ and ‘Islands’. </w:t>
      </w:r>
      <w:r w:rsidR="3FF8B335" w:rsidRPr="7E2C5EBF">
        <w:rPr>
          <w:rFonts w:eastAsia="Helvetica" w:cs="Helvetica"/>
        </w:rPr>
        <w:t xml:space="preserve">Design Researchers in Residence </w:t>
      </w:r>
      <w:r w:rsidRPr="7E2C5EBF">
        <w:rPr>
          <w:rFonts w:eastAsia="Helvetica" w:cs="Helvetica"/>
        </w:rPr>
        <w:t xml:space="preserve">is part of the museum’s Future Observatory, a national design research programme based at and coordinated by </w:t>
      </w:r>
      <w:r w:rsidR="6A3AB51C" w:rsidRPr="7E2C5EBF">
        <w:rPr>
          <w:rFonts w:eastAsia="Helvetica" w:cs="Helvetica"/>
        </w:rPr>
        <w:t>t</w:t>
      </w:r>
      <w:r w:rsidRPr="7E2C5EBF">
        <w:rPr>
          <w:rFonts w:eastAsia="Helvetica" w:cs="Helvetica"/>
        </w:rPr>
        <w:t xml:space="preserve">he Design Museum and supported by the Arts and Humanities Research Council, part of UK Research and Innovation. </w:t>
      </w:r>
    </w:p>
    <w:p w14:paraId="59E58942" w14:textId="43D4F832" w:rsidR="14E0B68B" w:rsidRDefault="14E0B68B" w:rsidP="3765FC2B">
      <w:pPr>
        <w:spacing w:after="5" w:line="276" w:lineRule="auto"/>
        <w:ind w:right="100"/>
        <w:rPr>
          <w:rFonts w:eastAsia="Schulbuch for tDM" w:cs="Schulbuch for tDM"/>
          <w:szCs w:val="20"/>
        </w:rPr>
      </w:pPr>
    </w:p>
    <w:p w14:paraId="4CD7FD0A" w14:textId="77777777" w:rsidR="001B2C23" w:rsidRPr="00AA6A36" w:rsidRDefault="001B2C23" w:rsidP="3765FC2B">
      <w:pPr>
        <w:spacing w:after="5" w:line="276" w:lineRule="auto"/>
        <w:rPr>
          <w:b/>
          <w:bCs/>
          <w:szCs w:val="20"/>
        </w:rPr>
      </w:pPr>
      <w:r w:rsidRPr="3765FC2B">
        <w:rPr>
          <w:b/>
          <w:bCs/>
          <w:szCs w:val="20"/>
        </w:rPr>
        <w:t>-Ends-</w:t>
      </w:r>
    </w:p>
    <w:p w14:paraId="49EFCCCF" w14:textId="77777777" w:rsidR="001B2C23" w:rsidRPr="00AA6A36" w:rsidRDefault="001B2C23" w:rsidP="3765FC2B">
      <w:pPr>
        <w:spacing w:after="5" w:line="276" w:lineRule="auto"/>
        <w:rPr>
          <w:b/>
          <w:bCs/>
          <w:szCs w:val="20"/>
        </w:rPr>
      </w:pPr>
    </w:p>
    <w:p w14:paraId="20261F68" w14:textId="4635593F" w:rsidR="001B2C23" w:rsidRPr="00AA6A36" w:rsidRDefault="001B2C23" w:rsidP="3765FC2B">
      <w:pPr>
        <w:spacing w:after="5" w:line="276" w:lineRule="auto"/>
        <w:rPr>
          <w:b/>
          <w:bCs/>
          <w:szCs w:val="20"/>
        </w:rPr>
      </w:pPr>
      <w:r w:rsidRPr="3765FC2B">
        <w:rPr>
          <w:b/>
          <w:bCs/>
          <w:szCs w:val="20"/>
        </w:rPr>
        <w:t xml:space="preserve">Notes to Editor </w:t>
      </w:r>
    </w:p>
    <w:p w14:paraId="07ADA1FA" w14:textId="2B2BB05D" w:rsidR="001B2C23" w:rsidRPr="00AA6A36" w:rsidRDefault="001B2C23" w:rsidP="3765FC2B">
      <w:pPr>
        <w:spacing w:after="5" w:line="276" w:lineRule="auto"/>
        <w:rPr>
          <w:b/>
          <w:bCs/>
          <w:szCs w:val="20"/>
        </w:rPr>
      </w:pPr>
    </w:p>
    <w:p w14:paraId="629A1050" w14:textId="77777777" w:rsidR="001B2C23" w:rsidRPr="00AA6A36" w:rsidRDefault="2AAC8E81" w:rsidP="3765FC2B">
      <w:pPr>
        <w:spacing w:after="5" w:line="276" w:lineRule="auto"/>
        <w:rPr>
          <w:b/>
          <w:bCs/>
          <w:szCs w:val="20"/>
        </w:rPr>
      </w:pPr>
      <w:r w:rsidRPr="3765FC2B">
        <w:rPr>
          <w:b/>
          <w:bCs/>
          <w:szCs w:val="20"/>
        </w:rPr>
        <w:t xml:space="preserve">PRESS ENQUIRIES: </w:t>
      </w:r>
    </w:p>
    <w:p w14:paraId="53919EA9" w14:textId="61D39537" w:rsidR="54CDF3A3" w:rsidRDefault="54CDF3A3" w:rsidP="3765FC2B">
      <w:pPr>
        <w:spacing w:after="5" w:line="276" w:lineRule="auto"/>
        <w:rPr>
          <w:color w:val="000000" w:themeColor="text1"/>
          <w:szCs w:val="20"/>
        </w:rPr>
      </w:pPr>
      <w:r w:rsidRPr="3765FC2B">
        <w:rPr>
          <w:color w:val="000000" w:themeColor="text1"/>
          <w:szCs w:val="20"/>
        </w:rPr>
        <w:t xml:space="preserve">Grace Morgan, </w:t>
      </w:r>
      <w:proofErr w:type="gramStart"/>
      <w:r w:rsidRPr="3765FC2B">
        <w:rPr>
          <w:color w:val="000000" w:themeColor="text1"/>
          <w:szCs w:val="20"/>
        </w:rPr>
        <w:t>Media</w:t>
      </w:r>
      <w:proofErr w:type="gramEnd"/>
      <w:r w:rsidRPr="3765FC2B">
        <w:rPr>
          <w:color w:val="000000" w:themeColor="text1"/>
          <w:szCs w:val="20"/>
        </w:rPr>
        <w:t xml:space="preserve"> and PR Officer</w:t>
      </w:r>
    </w:p>
    <w:p w14:paraId="46B6F3BD" w14:textId="120D4F29" w:rsidR="001949B9" w:rsidRPr="00AA6A36" w:rsidRDefault="54CDF3A3" w:rsidP="3765FC2B">
      <w:pPr>
        <w:spacing w:after="5" w:line="276" w:lineRule="auto"/>
        <w:rPr>
          <w:color w:val="000000" w:themeColor="text1"/>
          <w:szCs w:val="20"/>
        </w:rPr>
      </w:pPr>
      <w:r w:rsidRPr="3765FC2B">
        <w:rPr>
          <w:b/>
          <w:bCs/>
          <w:color w:val="000000" w:themeColor="text1"/>
          <w:szCs w:val="20"/>
        </w:rPr>
        <w:t xml:space="preserve">E: </w:t>
      </w:r>
      <w:hyperlink r:id="rId12">
        <w:r w:rsidRPr="3765FC2B">
          <w:rPr>
            <w:rStyle w:val="Hyperlink"/>
            <w:szCs w:val="20"/>
          </w:rPr>
          <w:t>grace.morgan@designmuseum.org</w:t>
        </w:r>
      </w:hyperlink>
      <w:r w:rsidRPr="3765FC2B">
        <w:rPr>
          <w:color w:val="000000" w:themeColor="text1"/>
          <w:szCs w:val="20"/>
        </w:rPr>
        <w:t xml:space="preserve"> </w:t>
      </w:r>
    </w:p>
    <w:p w14:paraId="6FAB43A0" w14:textId="77777777" w:rsidR="00FC4F3A" w:rsidRDefault="00FC4F3A" w:rsidP="3765FC2B">
      <w:pPr>
        <w:spacing w:after="5" w:line="276" w:lineRule="auto"/>
        <w:rPr>
          <w:b/>
          <w:bCs/>
          <w:szCs w:val="20"/>
        </w:rPr>
      </w:pPr>
    </w:p>
    <w:p w14:paraId="78B1924A" w14:textId="2D27EC91" w:rsidR="001949B9" w:rsidRPr="00AA6A36" w:rsidRDefault="261E2C2B" w:rsidP="3765FC2B">
      <w:pPr>
        <w:spacing w:after="5" w:line="276" w:lineRule="auto"/>
        <w:rPr>
          <w:b/>
          <w:bCs/>
          <w:szCs w:val="20"/>
        </w:rPr>
      </w:pPr>
      <w:r w:rsidRPr="3765FC2B">
        <w:rPr>
          <w:b/>
          <w:bCs/>
          <w:szCs w:val="20"/>
        </w:rPr>
        <w:t xml:space="preserve">About Future Observatory: </w:t>
      </w:r>
    </w:p>
    <w:p w14:paraId="6D9F211C" w14:textId="5D6CED6F" w:rsidR="097C6AFD" w:rsidRDefault="097C6AFD" w:rsidP="097C6AFD">
      <w:pPr>
        <w:spacing w:line="276" w:lineRule="auto"/>
      </w:pPr>
    </w:p>
    <w:p w14:paraId="48B7BCCA" w14:textId="2CC39343" w:rsidR="1C4558EA" w:rsidRDefault="1C4558EA" w:rsidP="097C6AFD">
      <w:pPr>
        <w:spacing w:line="276" w:lineRule="auto"/>
      </w:pPr>
      <w:r>
        <w:lastRenderedPageBreak/>
        <w:t>Future Observatory is the Design Museum’s national research programme for the green transition coordinated in partnership with the Arts and Humanities Research Council (AHRC), which is part of UK Research and Innovation (UKRI).</w:t>
      </w:r>
    </w:p>
    <w:p w14:paraId="7A3C4CE4" w14:textId="6A322605" w:rsidR="1C4558EA" w:rsidRDefault="1C4558EA" w:rsidP="097C6AFD">
      <w:pPr>
        <w:spacing w:line="276" w:lineRule="auto"/>
      </w:pPr>
      <w:r>
        <w:t xml:space="preserve"> </w:t>
      </w:r>
    </w:p>
    <w:p w14:paraId="5A40A0D3" w14:textId="57BE6B1C" w:rsidR="1C4558EA" w:rsidRDefault="1C4558EA" w:rsidP="097C6AFD">
      <w:pPr>
        <w:spacing w:line="276" w:lineRule="auto"/>
      </w:pPr>
      <w:r>
        <w:t xml:space="preserve">Acting as both a coordinating hub for a nationwide programme, as well as a research department within the museum, Future Observatory </w:t>
      </w:r>
      <w:proofErr w:type="gramStart"/>
      <w:r>
        <w:t>curates</w:t>
      </w:r>
      <w:proofErr w:type="gramEnd"/>
      <w:r>
        <w:t xml:space="preserve"> exhibitions, programmes events and funds and publishes new research, all with the aim of championing new design thinking on environmental issues.</w:t>
      </w:r>
    </w:p>
    <w:p w14:paraId="4F7FA2A9" w14:textId="26E40F64" w:rsidR="097C6AFD" w:rsidRDefault="097C6AFD" w:rsidP="097C6AFD">
      <w:pPr>
        <w:spacing w:line="276" w:lineRule="auto"/>
      </w:pPr>
    </w:p>
    <w:p w14:paraId="5DD7D806" w14:textId="77777777" w:rsidR="005E476B" w:rsidRPr="00AA6A36" w:rsidRDefault="005E476B" w:rsidP="3765FC2B">
      <w:pPr>
        <w:pStyle w:val="paragraph"/>
        <w:spacing w:before="0" w:beforeAutospacing="0" w:after="0" w:afterAutospacing="0" w:line="276" w:lineRule="auto"/>
        <w:textAlignment w:val="baseline"/>
        <w:rPr>
          <w:rStyle w:val="normaltextrun"/>
          <w:rFonts w:ascii="Schulbuch for tDM" w:hAnsi="Schulbuch for tDM" w:cs="Segoe UI"/>
          <w:sz w:val="20"/>
          <w:szCs w:val="20"/>
        </w:rPr>
      </w:pPr>
    </w:p>
    <w:p w14:paraId="7FA061E3" w14:textId="261124EC" w:rsidR="000A18F1" w:rsidRPr="00AA6A36" w:rsidRDefault="00000000" w:rsidP="3765FC2B">
      <w:pPr>
        <w:pStyle w:val="paragraph"/>
        <w:spacing w:before="0" w:beforeAutospacing="0" w:after="0" w:afterAutospacing="0" w:line="276" w:lineRule="auto"/>
        <w:textAlignment w:val="baseline"/>
        <w:rPr>
          <w:rStyle w:val="normaltextrun"/>
          <w:rFonts w:ascii="Schulbuch for tDM" w:hAnsi="Schulbuch for tDM" w:cs="Segoe UI"/>
          <w:sz w:val="20"/>
          <w:szCs w:val="20"/>
        </w:rPr>
      </w:pPr>
      <w:hyperlink r:id="rId13">
        <w:r w:rsidR="005E476B" w:rsidRPr="3765FC2B">
          <w:rPr>
            <w:rStyle w:val="Hyperlink"/>
            <w:rFonts w:ascii="Schulbuch for tDM" w:hAnsi="Schulbuch for tDM" w:cs="Segoe UI"/>
            <w:sz w:val="20"/>
            <w:szCs w:val="20"/>
          </w:rPr>
          <w:t>futureobservatory.org</w:t>
        </w:r>
      </w:hyperlink>
    </w:p>
    <w:p w14:paraId="48944D53" w14:textId="51AD94FD" w:rsidR="005E476B" w:rsidRPr="00AA6A36" w:rsidRDefault="005E476B" w:rsidP="3765FC2B">
      <w:pPr>
        <w:pStyle w:val="paragraph"/>
        <w:spacing w:before="0" w:beforeAutospacing="0" w:after="0" w:afterAutospacing="0" w:line="276" w:lineRule="auto"/>
        <w:textAlignment w:val="baseline"/>
        <w:rPr>
          <w:rFonts w:ascii="Schulbuch for tDM" w:hAnsi="Schulbuch for tDM" w:cs="Segoe UI"/>
          <w:sz w:val="20"/>
          <w:szCs w:val="20"/>
        </w:rPr>
      </w:pPr>
      <w:r w:rsidRPr="3765FC2B">
        <w:rPr>
          <w:rStyle w:val="normaltextrun"/>
          <w:rFonts w:ascii="Schulbuch for tDM" w:hAnsi="Schulbuch for tDM" w:cs="Segoe UI"/>
          <w:sz w:val="20"/>
          <w:szCs w:val="20"/>
        </w:rPr>
        <w:t xml:space="preserve">#futureobservatory </w:t>
      </w:r>
    </w:p>
    <w:p w14:paraId="3F4CAE8B" w14:textId="77777777" w:rsidR="00542176" w:rsidRPr="00AA6A36" w:rsidRDefault="00542176" w:rsidP="3765FC2B">
      <w:pPr>
        <w:spacing w:after="5" w:line="276" w:lineRule="auto"/>
        <w:rPr>
          <w:szCs w:val="20"/>
        </w:rPr>
      </w:pPr>
    </w:p>
    <w:p w14:paraId="1567A4DA" w14:textId="656B0F69" w:rsidR="00542176" w:rsidRPr="00AA6A36" w:rsidRDefault="13164B5C" w:rsidP="3765FC2B">
      <w:pPr>
        <w:spacing w:after="5" w:line="276" w:lineRule="auto"/>
        <w:rPr>
          <w:b/>
          <w:bCs/>
          <w:szCs w:val="20"/>
        </w:rPr>
      </w:pPr>
      <w:r w:rsidRPr="3765FC2B">
        <w:rPr>
          <w:b/>
          <w:bCs/>
          <w:szCs w:val="20"/>
        </w:rPr>
        <w:t xml:space="preserve">About Arts and Humanities Research Council: </w:t>
      </w:r>
    </w:p>
    <w:p w14:paraId="78634424" w14:textId="0EA43FCF" w:rsidR="005E476B" w:rsidRDefault="42C93300" w:rsidP="763E151C">
      <w:pPr>
        <w:spacing w:after="5" w:line="276" w:lineRule="auto"/>
        <w:rPr>
          <w:rStyle w:val="normaltextrun"/>
          <w:rFonts w:cs="Segoe UI"/>
          <w:lang w:val="en-US"/>
        </w:rPr>
      </w:pPr>
      <w:r w:rsidRPr="763E151C">
        <w:rPr>
          <w:rStyle w:val="normaltextrun"/>
          <w:rFonts w:cs="Segoe UI"/>
          <w:lang w:val="en-US"/>
        </w:rPr>
        <w:t>The Arts and Humanities Research Council (AHRC), part of UK Research and Innovation, funds internationally outstanding independent researchers across the whole range of the arts and humanities: history, archaeology, digital content, philosophy, languag</w:t>
      </w:r>
      <w:r w:rsidRPr="763E151C">
        <w:rPr>
          <w:rStyle w:val="normaltextrun"/>
          <w:rFonts w:cs="Segoe UI"/>
          <w:szCs w:val="20"/>
          <w:lang w:val="en-US"/>
        </w:rPr>
        <w:t xml:space="preserve">es and literature, design, heritage, area studies, the creative and performing arts, and much more. The quality and range of research supported by AHRC works for the good </w:t>
      </w:r>
      <w:r w:rsidRPr="763E151C">
        <w:rPr>
          <w:rStyle w:val="normaltextrun"/>
          <w:rFonts w:cs="Segoe UI"/>
          <w:lang w:val="en-US"/>
        </w:rPr>
        <w:t xml:space="preserve">of UK society and culture and contributes both to UK economic success and to the culture and welfare of societies across the globe. </w:t>
      </w:r>
    </w:p>
    <w:p w14:paraId="1AE2876E" w14:textId="7E262762" w:rsidR="008576EF" w:rsidRDefault="008576EF" w:rsidP="763E151C">
      <w:pPr>
        <w:spacing w:after="5" w:line="276" w:lineRule="auto"/>
        <w:rPr>
          <w:rStyle w:val="normaltextrun"/>
          <w:rFonts w:cs="Segoe UI"/>
          <w:lang w:val="en-US"/>
        </w:rPr>
      </w:pPr>
      <w:r w:rsidRPr="001E28A9">
        <w:rPr>
          <w:rFonts w:ascii="Times New Roman" w:eastAsia="Times New Roman" w:hAnsi="Times New Roman" w:cs="Times New Roman"/>
          <w:noProof/>
          <w:sz w:val="24"/>
          <w:lang w:eastAsia="en-GB"/>
        </w:rPr>
        <w:drawing>
          <wp:anchor distT="0" distB="0" distL="114300" distR="114300" simplePos="0" relativeHeight="251659264" behindDoc="1" locked="0" layoutInCell="1" allowOverlap="1" wp14:anchorId="0D20C07E" wp14:editId="31911C6E">
            <wp:simplePos x="0" y="0"/>
            <wp:positionH relativeFrom="column">
              <wp:posOffset>561975</wp:posOffset>
            </wp:positionH>
            <wp:positionV relativeFrom="paragraph">
              <wp:posOffset>155107</wp:posOffset>
            </wp:positionV>
            <wp:extent cx="757555" cy="629285"/>
            <wp:effectExtent l="0" t="0" r="0" b="5715"/>
            <wp:wrapTight wrapText="bothSides">
              <wp:wrapPolygon edited="0">
                <wp:start x="7604" y="0"/>
                <wp:lineTo x="0" y="436"/>
                <wp:lineTo x="0" y="21360"/>
                <wp:lineTo x="20278" y="21360"/>
                <wp:lineTo x="21003" y="19617"/>
                <wp:lineTo x="10863" y="13950"/>
                <wp:lineTo x="14847" y="13950"/>
                <wp:lineTo x="18106" y="10462"/>
                <wp:lineTo x="17381" y="0"/>
                <wp:lineTo x="7604" y="0"/>
              </wp:wrapPolygon>
            </wp:wrapTight>
            <wp:docPr id="1378426766" name="Picture 1378426766"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10;&#10;Description automatically generated with low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7555" cy="629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2741A0" w14:textId="18C1DB55" w:rsidR="008576EF" w:rsidRPr="00AA6A36" w:rsidRDefault="008576EF" w:rsidP="763E151C">
      <w:pPr>
        <w:spacing w:after="5" w:line="276" w:lineRule="auto"/>
        <w:rPr>
          <w:rStyle w:val="normaltextrun"/>
          <w:rFonts w:cs="Segoe UI"/>
          <w:lang w:val="en-US"/>
        </w:rPr>
      </w:pPr>
      <w:r>
        <w:rPr>
          <w:rFonts w:ascii="Times New Roman" w:eastAsia="Times New Roman" w:hAnsi="Times New Roman" w:cs="Times New Roman"/>
          <w:noProof/>
          <w:sz w:val="24"/>
          <w:lang w:eastAsia="en-GB"/>
        </w:rPr>
        <w:drawing>
          <wp:anchor distT="0" distB="0" distL="114300" distR="114300" simplePos="0" relativeHeight="251660288" behindDoc="0" locked="0" layoutInCell="1" allowOverlap="1" wp14:anchorId="619A5021" wp14:editId="0C972901">
            <wp:simplePos x="0" y="0"/>
            <wp:positionH relativeFrom="column">
              <wp:posOffset>1646555</wp:posOffset>
            </wp:positionH>
            <wp:positionV relativeFrom="paragraph">
              <wp:posOffset>86264</wp:posOffset>
            </wp:positionV>
            <wp:extent cx="2078966" cy="323299"/>
            <wp:effectExtent l="0" t="0" r="4445" b="0"/>
            <wp:wrapNone/>
            <wp:docPr id="1917122254" name="Picture 1917122254"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158300" name="Picture 1" descr="A black background with a black square&#10;&#10;Description automatically generated with medium confidence"/>
                    <pic:cNvPicPr/>
                  </pic:nvPicPr>
                  <pic:blipFill>
                    <a:blip r:embed="rId15"/>
                    <a:stretch>
                      <a:fillRect/>
                    </a:stretch>
                  </pic:blipFill>
                  <pic:spPr>
                    <a:xfrm>
                      <a:off x="0" y="0"/>
                      <a:ext cx="2078966" cy="323299"/>
                    </a:xfrm>
                    <a:prstGeom prst="rect">
                      <a:avLst/>
                    </a:prstGeom>
                  </pic:spPr>
                </pic:pic>
              </a:graphicData>
            </a:graphic>
            <wp14:sizeRelH relativeFrom="page">
              <wp14:pctWidth>0</wp14:pctWidth>
            </wp14:sizeRelH>
            <wp14:sizeRelV relativeFrom="page">
              <wp14:pctHeight>0</wp14:pctHeight>
            </wp14:sizeRelV>
          </wp:anchor>
        </w:drawing>
      </w:r>
    </w:p>
    <w:p w14:paraId="6EFD26AE" w14:textId="423E0E77" w:rsidR="005E476B" w:rsidRDefault="005E476B" w:rsidP="3765FC2B">
      <w:pPr>
        <w:spacing w:after="5" w:line="276" w:lineRule="auto"/>
        <w:rPr>
          <w:szCs w:val="20"/>
        </w:rPr>
      </w:pPr>
    </w:p>
    <w:p w14:paraId="726D30D5" w14:textId="77777777" w:rsidR="008576EF" w:rsidRDefault="008576EF" w:rsidP="3765FC2B">
      <w:pPr>
        <w:spacing w:after="5" w:line="276" w:lineRule="auto"/>
        <w:rPr>
          <w:szCs w:val="20"/>
        </w:rPr>
      </w:pPr>
    </w:p>
    <w:p w14:paraId="0F0DC33F" w14:textId="77777777" w:rsidR="008576EF" w:rsidRPr="00AA6A36" w:rsidRDefault="008576EF" w:rsidP="3765FC2B">
      <w:pPr>
        <w:spacing w:after="5" w:line="276" w:lineRule="auto"/>
        <w:rPr>
          <w:szCs w:val="20"/>
        </w:rPr>
      </w:pPr>
    </w:p>
    <w:p w14:paraId="235A850E" w14:textId="4CE44F8A" w:rsidR="00537908" w:rsidRPr="00AA6A36" w:rsidRDefault="00000000" w:rsidP="3765FC2B">
      <w:pPr>
        <w:spacing w:after="5" w:line="276" w:lineRule="auto"/>
        <w:rPr>
          <w:szCs w:val="20"/>
          <w:lang w:val="en-US"/>
        </w:rPr>
      </w:pPr>
      <w:hyperlink r:id="rId16">
        <w:r w:rsidR="00537908" w:rsidRPr="3765FC2B">
          <w:rPr>
            <w:rStyle w:val="Hyperlink"/>
            <w:szCs w:val="20"/>
            <w:lang w:val="en-US"/>
          </w:rPr>
          <w:t xml:space="preserve">ahrc.ukri.org </w:t>
        </w:r>
      </w:hyperlink>
      <w:r w:rsidR="00537908" w:rsidRPr="3765FC2B">
        <w:rPr>
          <w:szCs w:val="20"/>
          <w:lang w:val="en-US"/>
        </w:rPr>
        <w:t xml:space="preserve"> </w:t>
      </w:r>
    </w:p>
    <w:p w14:paraId="7DE04451" w14:textId="01816056" w:rsidR="005E476B" w:rsidRPr="00AA6A36" w:rsidRDefault="005E476B" w:rsidP="3765FC2B">
      <w:pPr>
        <w:spacing w:after="5" w:line="276" w:lineRule="auto"/>
        <w:rPr>
          <w:szCs w:val="20"/>
          <w:lang w:val="en-US"/>
        </w:rPr>
      </w:pPr>
      <w:r w:rsidRPr="3765FC2B">
        <w:rPr>
          <w:szCs w:val="20"/>
          <w:lang w:val="en-US"/>
        </w:rPr>
        <w:t xml:space="preserve">@ahrcpress </w:t>
      </w:r>
    </w:p>
    <w:p w14:paraId="4C988D2E" w14:textId="77777777" w:rsidR="002C5FC5" w:rsidRPr="00AA6A36" w:rsidRDefault="002C5FC5" w:rsidP="3765FC2B">
      <w:pPr>
        <w:spacing w:after="5" w:line="276" w:lineRule="auto"/>
        <w:rPr>
          <w:b/>
          <w:bCs/>
          <w:szCs w:val="20"/>
        </w:rPr>
      </w:pPr>
    </w:p>
    <w:p w14:paraId="6A24AA8E" w14:textId="77777777" w:rsidR="00563B27" w:rsidRPr="00AA6A36" w:rsidRDefault="465BFDB6" w:rsidP="3765FC2B">
      <w:pPr>
        <w:spacing w:after="5" w:line="276" w:lineRule="auto"/>
        <w:rPr>
          <w:b/>
          <w:bCs/>
          <w:szCs w:val="20"/>
        </w:rPr>
      </w:pPr>
      <w:r w:rsidRPr="763E151C">
        <w:rPr>
          <w:b/>
          <w:bCs/>
        </w:rPr>
        <w:t xml:space="preserve">About the Design Museum: </w:t>
      </w:r>
    </w:p>
    <w:p w14:paraId="2E16707C" w14:textId="1F7079E3" w:rsidR="0E17D9E5" w:rsidRDefault="0E17D9E5" w:rsidP="763E151C">
      <w:pPr>
        <w:spacing w:line="276" w:lineRule="auto"/>
        <w:rPr>
          <w:rFonts w:eastAsia="Schulbuch for tDM" w:cs="Schulbuch for tDM"/>
          <w:szCs w:val="20"/>
        </w:rPr>
      </w:pPr>
      <w:r w:rsidRPr="763E151C">
        <w:rPr>
          <w:rFonts w:eastAsia="Schulbuch for tDM" w:cs="Schulbuch for tDM"/>
          <w:szCs w:val="20"/>
        </w:rPr>
        <w:t xml:space="preserve">The Design Museum is the world’s leading museum devoted to contemporary architecture and design. Its work encompasses all elements of design, including fashion, </w:t>
      </w:r>
      <w:proofErr w:type="gramStart"/>
      <w:r w:rsidRPr="763E151C">
        <w:rPr>
          <w:rFonts w:eastAsia="Schulbuch for tDM" w:cs="Schulbuch for tDM"/>
          <w:szCs w:val="20"/>
        </w:rPr>
        <w:t>product</w:t>
      </w:r>
      <w:proofErr w:type="gramEnd"/>
      <w:r w:rsidRPr="763E151C">
        <w:rPr>
          <w:rFonts w:eastAsia="Schulbuch for tDM" w:cs="Schulbuch for tDM"/>
          <w:szCs w:val="20"/>
        </w:rPr>
        <w:t xml:space="preserve"> and graphic design. Since it opened its doors in 1989 the museum has displayed everything from an AK-47 to high heels designed by Christian Louboutin. It has staged over 100 exhibitions, welcomed over seven million </w:t>
      </w:r>
      <w:proofErr w:type="gramStart"/>
      <w:r w:rsidRPr="763E151C">
        <w:rPr>
          <w:rFonts w:eastAsia="Schulbuch for tDM" w:cs="Schulbuch for tDM"/>
          <w:szCs w:val="20"/>
        </w:rPr>
        <w:t>visitors</w:t>
      </w:r>
      <w:proofErr w:type="gramEnd"/>
      <w:r w:rsidRPr="763E151C">
        <w:rPr>
          <w:rFonts w:eastAsia="Schulbuch for tDM" w:cs="Schulbuch for tDM"/>
          <w:szCs w:val="20"/>
        </w:rPr>
        <w:t xml:space="preserve"> and showcased the work of some of the world’s most celebrated designers and architects including Paul Smith, Zaha Hadid, Jonathan </w:t>
      </w:r>
      <w:proofErr w:type="spellStart"/>
      <w:r w:rsidRPr="763E151C">
        <w:rPr>
          <w:rFonts w:eastAsia="Schulbuch for tDM" w:cs="Schulbuch for tDM"/>
          <w:szCs w:val="20"/>
        </w:rPr>
        <w:t>Ive</w:t>
      </w:r>
      <w:proofErr w:type="spellEnd"/>
      <w:r w:rsidRPr="763E151C">
        <w:rPr>
          <w:rFonts w:eastAsia="Schulbuch for tDM" w:cs="Schulbuch for tDM"/>
          <w:szCs w:val="20"/>
        </w:rPr>
        <w:t xml:space="preserve">, Frank Gehry, Eileen Gray, Dieter Rams, Margaret Calvert and Yinka </w:t>
      </w:r>
      <w:proofErr w:type="spellStart"/>
      <w:r w:rsidRPr="763E151C">
        <w:rPr>
          <w:rFonts w:eastAsia="Schulbuch for tDM" w:cs="Schulbuch for tDM"/>
          <w:szCs w:val="20"/>
        </w:rPr>
        <w:t>Ilori</w:t>
      </w:r>
      <w:proofErr w:type="spellEnd"/>
      <w:r w:rsidRPr="763E151C">
        <w:rPr>
          <w:rFonts w:eastAsia="Schulbuch for tDM" w:cs="Schulbuch for tDM"/>
          <w:szCs w:val="20"/>
        </w:rPr>
        <w:t xml:space="preserve">. </w:t>
      </w:r>
    </w:p>
    <w:p w14:paraId="0E4C5DD4" w14:textId="04840391" w:rsidR="0E17D9E5" w:rsidRDefault="0E17D9E5" w:rsidP="763E151C">
      <w:pPr>
        <w:spacing w:line="276" w:lineRule="auto"/>
      </w:pPr>
      <w:r w:rsidRPr="763E151C">
        <w:rPr>
          <w:rFonts w:eastAsia="Schulbuch for tDM" w:cs="Schulbuch for tDM"/>
          <w:szCs w:val="20"/>
        </w:rPr>
        <w:t xml:space="preserve"> </w:t>
      </w:r>
    </w:p>
    <w:p w14:paraId="652A27AE" w14:textId="0108CD3D" w:rsidR="0E17D9E5" w:rsidRDefault="0E17D9E5" w:rsidP="763E151C">
      <w:pPr>
        <w:spacing w:line="276" w:lineRule="auto"/>
        <w:rPr>
          <w:rFonts w:eastAsia="Schulbuch for tDM" w:cs="Schulbuch for tDM"/>
          <w:i/>
          <w:iCs/>
          <w:szCs w:val="20"/>
        </w:rPr>
      </w:pPr>
      <w:r w:rsidRPr="763E151C">
        <w:rPr>
          <w:rFonts w:eastAsia="Schulbuch for tDM" w:cs="Schulbuch for tDM"/>
          <w:szCs w:val="20"/>
        </w:rPr>
        <w:lastRenderedPageBreak/>
        <w:t xml:space="preserve">On 24 November 2016, the Design Museum relocated to Kensington, west London. John Pawson converted the interior of a 1960s modernist building to create a new home for the Design Museum giving it three times more space in which to show a wider range of exhibitions and significantly extend its learning programme. Since opening in Kensington in 2016, the Design Museum has hosted major exhibitions including </w:t>
      </w:r>
      <w:r w:rsidRPr="763E151C">
        <w:rPr>
          <w:rFonts w:eastAsia="Schulbuch for tDM" w:cs="Schulbuch for tDM"/>
          <w:i/>
          <w:iCs/>
          <w:szCs w:val="20"/>
        </w:rPr>
        <w:t>Stanley Kubrick: The Exhibition</w:t>
      </w:r>
      <w:r w:rsidRPr="763E151C">
        <w:rPr>
          <w:rFonts w:eastAsia="Schulbuch for tDM" w:cs="Schulbuch for tDM"/>
          <w:szCs w:val="20"/>
        </w:rPr>
        <w:t xml:space="preserve">, </w:t>
      </w:r>
      <w:r w:rsidRPr="763E151C">
        <w:rPr>
          <w:rFonts w:eastAsia="Schulbuch for tDM" w:cs="Schulbuch for tDM"/>
          <w:i/>
          <w:iCs/>
          <w:szCs w:val="20"/>
        </w:rPr>
        <w:t>Moving to Mars</w:t>
      </w:r>
      <w:r w:rsidRPr="763E151C">
        <w:rPr>
          <w:rFonts w:eastAsia="Schulbuch for tDM" w:cs="Schulbuch for tDM"/>
          <w:szCs w:val="20"/>
        </w:rPr>
        <w:t xml:space="preserve">, </w:t>
      </w:r>
      <w:r w:rsidRPr="763E151C">
        <w:rPr>
          <w:rFonts w:eastAsia="Schulbuch for tDM" w:cs="Schulbuch for tDM"/>
          <w:i/>
          <w:iCs/>
          <w:szCs w:val="20"/>
        </w:rPr>
        <w:t>Amy: Beyond the Stage</w:t>
      </w:r>
      <w:r w:rsidRPr="763E151C">
        <w:rPr>
          <w:rFonts w:eastAsia="Schulbuch for tDM" w:cs="Schulbuch for tDM"/>
          <w:szCs w:val="20"/>
        </w:rPr>
        <w:t xml:space="preserve">, </w:t>
      </w:r>
      <w:r w:rsidRPr="763E151C">
        <w:rPr>
          <w:rFonts w:eastAsia="Schulbuch for tDM" w:cs="Schulbuch for tDM"/>
          <w:i/>
          <w:iCs/>
          <w:szCs w:val="20"/>
        </w:rPr>
        <w:t>Sneakers Unboxed: Studio to Street</w:t>
      </w:r>
      <w:r w:rsidRPr="763E151C">
        <w:rPr>
          <w:rFonts w:eastAsia="Schulbuch for tDM" w:cs="Schulbuch for tDM"/>
          <w:szCs w:val="20"/>
        </w:rPr>
        <w:t xml:space="preserve">, </w:t>
      </w:r>
      <w:r w:rsidRPr="763E151C">
        <w:rPr>
          <w:rFonts w:eastAsia="Schulbuch for tDM" w:cs="Schulbuch for tDM"/>
          <w:i/>
          <w:iCs/>
          <w:szCs w:val="20"/>
        </w:rPr>
        <w:t>Electronic: From Kraftwerk to The Chemical Brothers</w:t>
      </w:r>
      <w:r w:rsidRPr="763E151C">
        <w:rPr>
          <w:rFonts w:eastAsia="Schulbuch for tDM" w:cs="Schulbuch for tDM"/>
          <w:szCs w:val="20"/>
        </w:rPr>
        <w:t xml:space="preserve">, </w:t>
      </w:r>
      <w:r w:rsidRPr="763E151C">
        <w:rPr>
          <w:rFonts w:eastAsia="Schulbuch for tDM" w:cs="Schulbuch for tDM"/>
          <w:i/>
          <w:iCs/>
          <w:szCs w:val="20"/>
        </w:rPr>
        <w:t xml:space="preserve">Charlotte </w:t>
      </w:r>
      <w:proofErr w:type="spellStart"/>
      <w:r w:rsidRPr="763E151C">
        <w:rPr>
          <w:rFonts w:eastAsia="Schulbuch for tDM" w:cs="Schulbuch for tDM"/>
          <w:i/>
          <w:iCs/>
          <w:szCs w:val="20"/>
        </w:rPr>
        <w:t>Perriand</w:t>
      </w:r>
      <w:proofErr w:type="spellEnd"/>
      <w:r w:rsidRPr="763E151C">
        <w:rPr>
          <w:rFonts w:eastAsia="Schulbuch for tDM" w:cs="Schulbuch for tDM"/>
          <w:i/>
          <w:iCs/>
          <w:szCs w:val="20"/>
        </w:rPr>
        <w:t>: The Modern Life</w:t>
      </w:r>
      <w:r w:rsidRPr="763E151C">
        <w:rPr>
          <w:rFonts w:eastAsia="Schulbuch for tDM" w:cs="Schulbuch for tDM"/>
          <w:szCs w:val="20"/>
        </w:rPr>
        <w:t xml:space="preserve">, </w:t>
      </w:r>
      <w:r w:rsidRPr="763E151C">
        <w:rPr>
          <w:rFonts w:eastAsia="Schulbuch for tDM" w:cs="Schulbuch for tDM"/>
          <w:i/>
          <w:iCs/>
          <w:szCs w:val="20"/>
        </w:rPr>
        <w:t>Football: Designing the Beautiful Game</w:t>
      </w:r>
      <w:r w:rsidRPr="763E151C">
        <w:rPr>
          <w:rFonts w:eastAsia="Schulbuch for tDM" w:cs="Schulbuch for tDM"/>
          <w:szCs w:val="20"/>
        </w:rPr>
        <w:t xml:space="preserve">, </w:t>
      </w:r>
      <w:r w:rsidRPr="763E151C">
        <w:rPr>
          <w:rFonts w:eastAsia="Schulbuch for tDM" w:cs="Schulbuch for tDM"/>
          <w:i/>
          <w:iCs/>
          <w:szCs w:val="20"/>
        </w:rPr>
        <w:t xml:space="preserve">Waste Age: What can design do?, Ai Weiwei: Making Sense, </w:t>
      </w:r>
      <w:r w:rsidRPr="763E151C">
        <w:rPr>
          <w:rFonts w:eastAsia="Schulbuch for tDM" w:cs="Schulbuch for tDM"/>
          <w:szCs w:val="20"/>
        </w:rPr>
        <w:t xml:space="preserve">and </w:t>
      </w:r>
      <w:r w:rsidRPr="763E151C">
        <w:rPr>
          <w:rFonts w:eastAsia="Schulbuch for tDM" w:cs="Schulbuch for tDM"/>
          <w:i/>
          <w:iCs/>
          <w:szCs w:val="20"/>
        </w:rPr>
        <w:t>The Offbeat Sari.</w:t>
      </w:r>
    </w:p>
    <w:p w14:paraId="7383D5B1" w14:textId="1F84F8D6" w:rsidR="0E17D9E5" w:rsidRDefault="0E17D9E5" w:rsidP="763E151C">
      <w:pPr>
        <w:spacing w:line="276" w:lineRule="auto"/>
      </w:pPr>
      <w:r w:rsidRPr="763E151C">
        <w:rPr>
          <w:rFonts w:eastAsia="Schulbuch for tDM" w:cs="Schulbuch for tDM"/>
          <w:szCs w:val="20"/>
        </w:rPr>
        <w:t xml:space="preserve"> </w:t>
      </w:r>
    </w:p>
    <w:p w14:paraId="1BBA4E73" w14:textId="01A74D30" w:rsidR="0E17D9E5" w:rsidRDefault="0E17D9E5" w:rsidP="763E151C">
      <w:pPr>
        <w:spacing w:line="276" w:lineRule="auto"/>
        <w:rPr>
          <w:rFonts w:eastAsia="Schulbuch for tDM" w:cs="Schulbuch for tDM"/>
          <w:szCs w:val="20"/>
        </w:rPr>
      </w:pPr>
      <w:r w:rsidRPr="763E151C">
        <w:rPr>
          <w:rFonts w:eastAsia="Schulbuch for tDM" w:cs="Schulbuch for tDM"/>
          <w:szCs w:val="20"/>
        </w:rPr>
        <w:t>In 2021, the Design Museum launched Future Observatory, a national programme for design research supporting the UK’s response to the green transition. The three-year programme is coordinated by the Design Museum in partnership with the Arts and Humanities Research Council (AHRC), which is part of UK Research and Innovation (UKRI).</w:t>
      </w:r>
    </w:p>
    <w:p w14:paraId="58F1ABF2" w14:textId="25F6E799" w:rsidR="763E151C" w:rsidRDefault="763E151C" w:rsidP="763E151C">
      <w:pPr>
        <w:spacing w:after="5" w:line="276" w:lineRule="auto"/>
        <w:rPr>
          <w:rFonts w:eastAsia="Schulbuch for tDM" w:cs="Schulbuch for tDM"/>
          <w:color w:val="000000" w:themeColor="text1"/>
        </w:rPr>
      </w:pPr>
    </w:p>
    <w:p w14:paraId="0150E3DD" w14:textId="3AF30273" w:rsidR="00563B27" w:rsidRPr="00AA6A36" w:rsidRDefault="00563B27" w:rsidP="7E2C5EBF">
      <w:pPr>
        <w:spacing w:after="5" w:line="276" w:lineRule="auto"/>
        <w:rPr>
          <w:rFonts w:eastAsia="Schulbuch for tDM" w:cs="Schulbuch for tDM"/>
          <w:color w:val="000000" w:themeColor="text1"/>
        </w:rPr>
      </w:pPr>
    </w:p>
    <w:p w14:paraId="4E7D9F29" w14:textId="41E17054" w:rsidR="00563B27" w:rsidRPr="00AA6A36" w:rsidRDefault="50A8DEA3" w:rsidP="7E2C5EBF">
      <w:pPr>
        <w:spacing w:after="5" w:line="264" w:lineRule="auto"/>
        <w:rPr>
          <w:rFonts w:eastAsia="Schulbuch for tDM" w:cs="Schulbuch for tDM"/>
          <w:color w:val="000000" w:themeColor="text1"/>
          <w:sz w:val="24"/>
        </w:rPr>
      </w:pPr>
      <w:r>
        <w:rPr>
          <w:noProof/>
        </w:rPr>
        <w:drawing>
          <wp:inline distT="0" distB="0" distL="0" distR="0" wp14:anchorId="6BED8A1A" wp14:editId="16551125">
            <wp:extent cx="933450" cy="876300"/>
            <wp:effectExtent l="0" t="0" r="0" b="0"/>
            <wp:docPr id="1065210087" name="Picture 106521008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7E2C5EBF">
        <w:rPr>
          <w:rFonts w:eastAsia="Schulbuch for tDM" w:cs="Schulbuch for tDM"/>
          <w:color w:val="000000" w:themeColor="text1"/>
          <w:sz w:val="24"/>
        </w:rPr>
        <w:t xml:space="preserve">           </w:t>
      </w:r>
      <w:r>
        <w:rPr>
          <w:noProof/>
        </w:rPr>
        <w:drawing>
          <wp:inline distT="0" distB="0" distL="0" distR="0" wp14:anchorId="3CCAB2E2" wp14:editId="082B7D67">
            <wp:extent cx="2057400" cy="600075"/>
            <wp:effectExtent l="0" t="0" r="0" b="0"/>
            <wp:docPr id="767171106" name="Picture 76717110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2057400" cy="600075"/>
                    </a:xfrm>
                    <a:prstGeom prst="rect">
                      <a:avLst/>
                    </a:prstGeom>
                  </pic:spPr>
                </pic:pic>
              </a:graphicData>
            </a:graphic>
          </wp:inline>
        </w:drawing>
      </w:r>
    </w:p>
    <w:p w14:paraId="4A26EB0E" w14:textId="1AAC6296" w:rsidR="00563B27" w:rsidRPr="00AA6A36" w:rsidRDefault="00563B27" w:rsidP="7E2C5EBF">
      <w:pPr>
        <w:spacing w:after="5" w:line="276" w:lineRule="auto"/>
        <w:rPr>
          <w:rFonts w:eastAsia="Schulbuch for tDM" w:cs="Schulbuch for tDM"/>
          <w:color w:val="000000" w:themeColor="text1"/>
        </w:rPr>
      </w:pPr>
    </w:p>
    <w:p w14:paraId="52146328" w14:textId="2D75E8E2" w:rsidR="00563B27" w:rsidRPr="00AA6A36" w:rsidRDefault="00000000" w:rsidP="3765FC2B">
      <w:pPr>
        <w:spacing w:after="5" w:line="276" w:lineRule="auto"/>
        <w:rPr>
          <w:szCs w:val="20"/>
        </w:rPr>
      </w:pPr>
      <w:hyperlink r:id="rId19">
        <w:r w:rsidR="00563B27" w:rsidRPr="3765FC2B">
          <w:rPr>
            <w:rStyle w:val="Hyperlink"/>
            <w:szCs w:val="20"/>
          </w:rPr>
          <w:t>designmuseum.or</w:t>
        </w:r>
        <w:r w:rsidR="002C5FC5" w:rsidRPr="3765FC2B">
          <w:rPr>
            <w:rStyle w:val="Hyperlink"/>
            <w:szCs w:val="20"/>
          </w:rPr>
          <w:t xml:space="preserve">g </w:t>
        </w:r>
      </w:hyperlink>
      <w:r w:rsidR="002C5FC5" w:rsidRPr="3765FC2B">
        <w:rPr>
          <w:szCs w:val="20"/>
        </w:rPr>
        <w:t xml:space="preserve"> </w:t>
      </w:r>
    </w:p>
    <w:p w14:paraId="0597E661" w14:textId="136D07AA" w:rsidR="00563B27" w:rsidRPr="00AA6A36" w:rsidRDefault="00563B27" w:rsidP="3765FC2B">
      <w:pPr>
        <w:spacing w:after="5" w:line="276" w:lineRule="auto"/>
        <w:rPr>
          <w:szCs w:val="20"/>
        </w:rPr>
      </w:pPr>
      <w:r>
        <w:t>@designmuseum</w:t>
      </w:r>
    </w:p>
    <w:p w14:paraId="5DA9B743" w14:textId="3E74A264" w:rsidR="7E2C5EBF" w:rsidRDefault="7E2C5EBF" w:rsidP="7E2C5EBF">
      <w:pPr>
        <w:spacing w:after="5" w:line="276" w:lineRule="auto"/>
      </w:pPr>
    </w:p>
    <w:p w14:paraId="3830272B" w14:textId="126F2D43" w:rsidR="7E2C5EBF" w:rsidRDefault="7E2C5EBF" w:rsidP="7E2C5EBF">
      <w:pPr>
        <w:spacing w:after="5" w:line="276" w:lineRule="auto"/>
      </w:pPr>
    </w:p>
    <w:p w14:paraId="3CBA81C1" w14:textId="77777777" w:rsidR="002C5FC5" w:rsidRPr="00AA6A36" w:rsidRDefault="002C5FC5" w:rsidP="3765FC2B">
      <w:pPr>
        <w:spacing w:after="5" w:line="276" w:lineRule="auto"/>
        <w:rPr>
          <w:b/>
          <w:bCs/>
          <w:szCs w:val="20"/>
        </w:rPr>
      </w:pPr>
    </w:p>
    <w:p w14:paraId="3958E662" w14:textId="55702888" w:rsidR="17099F7E" w:rsidRPr="00AA6A36" w:rsidRDefault="17099F7E" w:rsidP="3765FC2B">
      <w:pPr>
        <w:spacing w:after="5" w:line="276" w:lineRule="auto"/>
        <w:rPr>
          <w:szCs w:val="20"/>
        </w:rPr>
      </w:pPr>
    </w:p>
    <w:sectPr w:rsidR="17099F7E" w:rsidRPr="00AA6A36" w:rsidSect="004F0478">
      <w:footerReference w:type="default" r:id="rId20"/>
      <w:headerReference w:type="first" r:id="rId21"/>
      <w:footerReference w:type="first" r:id="rId22"/>
      <w:pgSz w:w="11900" w:h="16840"/>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1A1E8" w14:textId="77777777" w:rsidR="00CF1BCF" w:rsidRDefault="00CF1BCF" w:rsidP="00BF2D2D">
      <w:pPr>
        <w:spacing w:line="240" w:lineRule="auto"/>
      </w:pPr>
      <w:r>
        <w:separator/>
      </w:r>
    </w:p>
  </w:endnote>
  <w:endnote w:type="continuationSeparator" w:id="0">
    <w:p w14:paraId="080E8874" w14:textId="77777777" w:rsidR="00CF1BCF" w:rsidRDefault="00CF1BCF" w:rsidP="00BF2D2D">
      <w:pPr>
        <w:spacing w:line="240" w:lineRule="auto"/>
      </w:pPr>
      <w:r>
        <w:continuationSeparator/>
      </w:r>
    </w:p>
  </w:endnote>
  <w:endnote w:type="continuationNotice" w:id="1">
    <w:p w14:paraId="7237859C" w14:textId="77777777" w:rsidR="00CF1BCF" w:rsidRDefault="00CF1BC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503040202020204"/>
    <w:charset w:val="4D"/>
    <w:family w:val="swiss"/>
    <w:notTrueType/>
    <w:pitch w:val="variable"/>
    <w:sig w:usb0="A000006F" w:usb1="00000011" w:usb2="00000000" w:usb3="00000000" w:csb0="00000093" w:csb1="00000000"/>
  </w:font>
  <w:font w:name="MS PGothic">
    <w:altName w:val="ＭＳ Ｐゴシック"/>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48D" w14:textId="77777777" w:rsidR="003E5EDD" w:rsidRDefault="003E5EDD" w:rsidP="00357F35">
    <w:pPr>
      <w:pStyle w:val="Footer"/>
    </w:pPr>
  </w:p>
  <w:p w14:paraId="399E0BC4" w14:textId="77777777" w:rsidR="003E5EDD" w:rsidRDefault="003E5EDD" w:rsidP="00357F35">
    <w:pPr>
      <w:pStyle w:val="Footer"/>
    </w:pPr>
  </w:p>
  <w:p w14:paraId="7F36302C" w14:textId="7AE70E58" w:rsidR="003E5EDD" w:rsidRPr="0000485E" w:rsidRDefault="003E5EDD" w:rsidP="00357F35">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tab/>
    </w:r>
    <w:r w:rsidR="00563B27">
      <w:t>design researchers in residence</w:t>
    </w:r>
    <w:r w:rsidRPr="0000485E">
      <w:tab/>
    </w:r>
    <w:r>
      <w:fldChar w:fldCharType="begin"/>
    </w:r>
    <w:r>
      <w:instrText xml:space="preserve"> PAGE  \* MERGEFORMAT </w:instrText>
    </w:r>
    <w:r>
      <w:fldChar w:fldCharType="separate"/>
    </w:r>
    <w:r w:rsidR="2B849404">
      <w:rPr>
        <w:noProof/>
      </w:rPr>
      <w:t>3</w:t>
    </w:r>
    <w:r>
      <w:rPr>
        <w:noProof/>
      </w:rPr>
      <w:fldChar w:fldCharType="end"/>
    </w:r>
  </w:p>
  <w:p w14:paraId="5CE2FD3F"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127C7879" w14:textId="77777777">
      <w:trPr>
        <w:trHeight w:val="1531"/>
      </w:trPr>
      <w:tc>
        <w:tcPr>
          <w:tcW w:w="2438" w:type="dxa"/>
          <w:vAlign w:val="bottom"/>
        </w:tcPr>
        <w:p w14:paraId="278ACA37" w14:textId="77777777" w:rsidR="003E5EDD" w:rsidRDefault="003E5EDD" w:rsidP="00A44A8A">
          <w:pPr>
            <w:pStyle w:val="Footer"/>
            <w:spacing w:after="120" w:line="240" w:lineRule="atLeast"/>
          </w:pPr>
        </w:p>
      </w:tc>
    </w:tr>
    <w:tr w:rsidR="003E5EDD" w14:paraId="7C3ACAB9" w14:textId="77777777">
      <w:trPr>
        <w:trHeight w:hRule="exact" w:val="1588"/>
      </w:trPr>
      <w:tc>
        <w:tcPr>
          <w:tcW w:w="2438" w:type="dxa"/>
          <w:vAlign w:val="bottom"/>
        </w:tcPr>
        <w:p w14:paraId="4C26814A" w14:textId="77777777" w:rsidR="003E5EDD" w:rsidRDefault="003E5EDD" w:rsidP="00B0030F">
          <w:pPr>
            <w:pStyle w:val="Footer"/>
            <w:spacing w:line="240" w:lineRule="atLeast"/>
          </w:pPr>
        </w:p>
      </w:tc>
    </w:tr>
    <w:tr w:rsidR="003E5EDD" w14:paraId="28E81CA7" w14:textId="77777777">
      <w:trPr>
        <w:trHeight w:hRule="exact" w:val="851"/>
      </w:trPr>
      <w:tc>
        <w:tcPr>
          <w:tcW w:w="2438" w:type="dxa"/>
          <w:tcMar>
            <w:bottom w:w="71" w:type="dxa"/>
          </w:tcMar>
          <w:vAlign w:val="bottom"/>
        </w:tcPr>
        <w:p w14:paraId="7680090D" w14:textId="7C00C817" w:rsidR="003E5EDD" w:rsidRDefault="003E5EDD" w:rsidP="00B0030F">
          <w:pPr>
            <w:pStyle w:val="Footer"/>
            <w:spacing w:line="240" w:lineRule="atLeast"/>
          </w:pPr>
        </w:p>
      </w:tc>
    </w:tr>
  </w:tbl>
  <w:p w14:paraId="6B9FFFEB" w14:textId="071DB7CD" w:rsidR="003E5EDD" w:rsidRPr="0000485E" w:rsidRDefault="003E5EDD" w:rsidP="0000485E">
    <w:pPr>
      <w:pStyle w:val="Footer"/>
    </w:pPr>
    <w:r>
      <w:tab/>
    </w:r>
    <w:r w:rsidR="00563B27">
      <w:t>design researchers in residence</w:t>
    </w:r>
    <w:r w:rsidRPr="0000485E">
      <w:tab/>
    </w:r>
    <w:r>
      <w:fldChar w:fldCharType="begin"/>
    </w:r>
    <w:r>
      <w:instrText xml:space="preserve"> PAGE  \* MERGEFORMAT </w:instrText>
    </w:r>
    <w:r>
      <w:fldChar w:fldCharType="separate"/>
    </w:r>
    <w:r w:rsidR="009B1E53">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CF3CF" w14:textId="77777777" w:rsidR="00CF1BCF" w:rsidRDefault="00CF1BCF" w:rsidP="00BF2D2D">
      <w:pPr>
        <w:spacing w:line="240" w:lineRule="auto"/>
      </w:pPr>
      <w:r>
        <w:separator/>
      </w:r>
    </w:p>
  </w:footnote>
  <w:footnote w:type="continuationSeparator" w:id="0">
    <w:p w14:paraId="65AE7A76" w14:textId="77777777" w:rsidR="00CF1BCF" w:rsidRDefault="00CF1BCF" w:rsidP="00BF2D2D">
      <w:pPr>
        <w:spacing w:line="240" w:lineRule="auto"/>
      </w:pPr>
      <w:r>
        <w:continuationSeparator/>
      </w:r>
    </w:p>
  </w:footnote>
  <w:footnote w:type="continuationNotice" w:id="1">
    <w:p w14:paraId="2CA3FF37" w14:textId="77777777" w:rsidR="00CF1BCF" w:rsidRDefault="00CF1BC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A234" w14:textId="06FFB434" w:rsidR="001E28A9" w:rsidRPr="001E28A9" w:rsidRDefault="001E28A9" w:rsidP="001E28A9">
    <w:pPr>
      <w:spacing w:line="240" w:lineRule="auto"/>
      <w:rPr>
        <w:rFonts w:ascii="Times New Roman" w:eastAsia="Times New Roman" w:hAnsi="Times New Roman" w:cs="Times New Roman"/>
        <w:sz w:val="24"/>
        <w:lang w:eastAsia="en-GB"/>
      </w:rPr>
    </w:pPr>
  </w:p>
  <w:p w14:paraId="5C590A93" w14:textId="6CD0F6DA" w:rsidR="001E28A9" w:rsidRPr="001E28A9" w:rsidRDefault="001E28A9" w:rsidP="001E28A9">
    <w:pPr>
      <w:spacing w:line="240" w:lineRule="auto"/>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0068092E">
      <w:rPr>
        <w:rFonts w:ascii="Times New Roman" w:eastAsia="Times New Roman" w:hAnsi="Times New Roman" w:cs="Times New Roman"/>
        <w:sz w:val="24"/>
        <w:lang w:eastAsia="en-GB"/>
      </w:rPr>
      <w:instrText xml:space="preserve"> INCLUDEPICTURE "C:\\var\\folders\\mv\\twvjmw8929sbpwyw9dqf0p5r0000gr\\T\\com.microsoft.Word\\WebArchiveCopyPasteTempFiles\\our-council-logo-ahrc.png" \* MERGEFORMAT </w:instrText>
    </w:r>
    <w:r w:rsidRPr="001E28A9">
      <w:rPr>
        <w:rFonts w:ascii="Times New Roman" w:eastAsia="Times New Roman" w:hAnsi="Times New Roman" w:cs="Times New Roman"/>
        <w:sz w:val="24"/>
        <w:lang w:eastAsia="en-GB"/>
      </w:rPr>
      <w:fldChar w:fldCharType="end"/>
    </w:r>
  </w:p>
  <w:p w14:paraId="08CBE666" w14:textId="1C077104" w:rsidR="003E5EDD" w:rsidRDefault="000731B4">
    <w:pPr>
      <w:pStyle w:val="Header"/>
    </w:pPr>
    <w:r w:rsidRPr="001E28A9">
      <w:rPr>
        <w:rFonts w:ascii="Times New Roman" w:eastAsia="Times New Roman" w:hAnsi="Times New Roman" w:cs="Times New Roman"/>
        <w:noProof/>
        <w:sz w:val="24"/>
        <w:lang w:eastAsia="en-GB"/>
      </w:rPr>
      <w:drawing>
        <wp:anchor distT="0" distB="0" distL="114300" distR="114300" simplePos="0" relativeHeight="251658241" behindDoc="1" locked="0" layoutInCell="1" allowOverlap="1" wp14:anchorId="24B8B088" wp14:editId="4D8D660D">
          <wp:simplePos x="0" y="0"/>
          <wp:positionH relativeFrom="column">
            <wp:posOffset>-1971675</wp:posOffset>
          </wp:positionH>
          <wp:positionV relativeFrom="paragraph">
            <wp:posOffset>1323004</wp:posOffset>
          </wp:positionV>
          <wp:extent cx="1045210" cy="868680"/>
          <wp:effectExtent l="0" t="0" r="0" b="0"/>
          <wp:wrapTight wrapText="bothSides">
            <wp:wrapPolygon edited="0">
              <wp:start x="7874" y="0"/>
              <wp:lineTo x="0" y="947"/>
              <wp:lineTo x="0" y="11368"/>
              <wp:lineTo x="262" y="21158"/>
              <wp:lineTo x="19947" y="21158"/>
              <wp:lineTo x="20471" y="19579"/>
              <wp:lineTo x="18109" y="18316"/>
              <wp:lineTo x="10498" y="15158"/>
              <wp:lineTo x="11810" y="15158"/>
              <wp:lineTo x="17322" y="11053"/>
              <wp:lineTo x="17060" y="947"/>
              <wp:lineTo x="16797" y="0"/>
              <wp:lineTo x="7874" y="0"/>
            </wp:wrapPolygon>
          </wp:wrapTight>
          <wp:docPr id="13" name="Picture 13"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10;&#10;Description automatically generated with low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5210" cy="8686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4"/>
        <w:lang w:eastAsia="en-GB"/>
      </w:rPr>
      <w:drawing>
        <wp:anchor distT="0" distB="0" distL="114300" distR="114300" simplePos="0" relativeHeight="251659266" behindDoc="0" locked="0" layoutInCell="1" allowOverlap="1" wp14:anchorId="4950418D" wp14:editId="42E01AAC">
          <wp:simplePos x="0" y="0"/>
          <wp:positionH relativeFrom="column">
            <wp:posOffset>-2313029</wp:posOffset>
          </wp:positionH>
          <wp:positionV relativeFrom="paragraph">
            <wp:posOffset>793126</wp:posOffset>
          </wp:positionV>
          <wp:extent cx="2078966" cy="323299"/>
          <wp:effectExtent l="0" t="0" r="4445" b="0"/>
          <wp:wrapNone/>
          <wp:docPr id="1231158300"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158300" name="Picture 1" descr="A black background with a black square&#10;&#10;Description automatically generated with medium confidence"/>
                  <pic:cNvPicPr/>
                </pic:nvPicPr>
                <pic:blipFill>
                  <a:blip r:embed="rId2"/>
                  <a:stretch>
                    <a:fillRect/>
                  </a:stretch>
                </pic:blipFill>
                <pic:spPr>
                  <a:xfrm>
                    <a:off x="0" y="0"/>
                    <a:ext cx="2078966" cy="323299"/>
                  </a:xfrm>
                  <a:prstGeom prst="rect">
                    <a:avLst/>
                  </a:prstGeom>
                </pic:spPr>
              </pic:pic>
            </a:graphicData>
          </a:graphic>
          <wp14:sizeRelH relativeFrom="page">
            <wp14:pctWidth>0</wp14:pctWidth>
          </wp14:sizeRelH>
          <wp14:sizeRelV relativeFrom="page">
            <wp14:pctHeight>0</wp14:pctHeight>
          </wp14:sizeRelV>
        </wp:anchor>
      </w:drawing>
    </w:r>
    <w:r w:rsidR="001E28A9" w:rsidRPr="001E28A9">
      <w:rPr>
        <w:rFonts w:ascii="Times New Roman" w:eastAsia="Times New Roman" w:hAnsi="Times New Roman" w:cs="Times New Roman"/>
        <w:sz w:val="24"/>
        <w:lang w:eastAsia="en-GB"/>
      </w:rPr>
      <w:fldChar w:fldCharType="begin"/>
    </w:r>
    <w:r w:rsidR="0068092E">
      <w:rPr>
        <w:rFonts w:ascii="Times New Roman" w:eastAsia="Times New Roman" w:hAnsi="Times New Roman" w:cs="Times New Roman"/>
        <w:sz w:val="24"/>
        <w:lang w:eastAsia="en-GB"/>
      </w:rPr>
      <w:instrText xml:space="preserve"> INCLUDEPICTURE "C:\\var\\folders\\mv\\twvjmw8929sbpwyw9dqf0p5r0000gr\\T\\com.microsoft.Word\\WebArchiveCopyPasteTempFiles\\AHRClogo.png" \* MERGEFORMAT </w:instrText>
    </w:r>
    <w:r w:rsidR="001E28A9" w:rsidRPr="001E28A9">
      <w:rPr>
        <w:rFonts w:ascii="Times New Roman" w:eastAsia="Times New Roman" w:hAnsi="Times New Roman" w:cs="Times New Roman"/>
        <w:sz w:val="24"/>
        <w:lang w:eastAsia="en-GB"/>
      </w:rPr>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3">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21673"/>
    <w:multiLevelType w:val="hybridMultilevel"/>
    <w:tmpl w:val="E69A5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5C4F59"/>
    <w:multiLevelType w:val="hybridMultilevel"/>
    <w:tmpl w:val="83C23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F94DB3"/>
    <w:multiLevelType w:val="hybridMultilevel"/>
    <w:tmpl w:val="FD843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55792153">
    <w:abstractNumId w:val="10"/>
  </w:num>
  <w:num w:numId="2" w16cid:durableId="2107378991">
    <w:abstractNumId w:val="2"/>
  </w:num>
  <w:num w:numId="3" w16cid:durableId="1655064021">
    <w:abstractNumId w:val="8"/>
  </w:num>
  <w:num w:numId="4" w16cid:durableId="2063285202">
    <w:abstractNumId w:val="4"/>
  </w:num>
  <w:num w:numId="5" w16cid:durableId="1565602749">
    <w:abstractNumId w:val="5"/>
  </w:num>
  <w:num w:numId="6" w16cid:durableId="1745835088">
    <w:abstractNumId w:val="7"/>
  </w:num>
  <w:num w:numId="7" w16cid:durableId="466241000">
    <w:abstractNumId w:val="13"/>
  </w:num>
  <w:num w:numId="8" w16cid:durableId="498498717">
    <w:abstractNumId w:val="9"/>
  </w:num>
  <w:num w:numId="9" w16cid:durableId="1654330291">
    <w:abstractNumId w:val="6"/>
  </w:num>
  <w:num w:numId="10" w16cid:durableId="299306464">
    <w:abstractNumId w:val="0"/>
  </w:num>
  <w:num w:numId="11" w16cid:durableId="906959456">
    <w:abstractNumId w:val="12"/>
  </w:num>
  <w:num w:numId="12" w16cid:durableId="1948657896">
    <w:abstractNumId w:val="1"/>
  </w:num>
  <w:num w:numId="13" w16cid:durableId="1838497052">
    <w:abstractNumId w:val="3"/>
  </w:num>
  <w:num w:numId="14" w16cid:durableId="12232539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E72"/>
    <w:rsid w:val="00001FD1"/>
    <w:rsid w:val="00002C6F"/>
    <w:rsid w:val="00004015"/>
    <w:rsid w:val="0000485E"/>
    <w:rsid w:val="00005A95"/>
    <w:rsid w:val="00006CBA"/>
    <w:rsid w:val="000074DF"/>
    <w:rsid w:val="00010E09"/>
    <w:rsid w:val="00011020"/>
    <w:rsid w:val="00013360"/>
    <w:rsid w:val="000135F8"/>
    <w:rsid w:val="0001390E"/>
    <w:rsid w:val="00013A2D"/>
    <w:rsid w:val="00015979"/>
    <w:rsid w:val="00016C4C"/>
    <w:rsid w:val="00020068"/>
    <w:rsid w:val="000209A9"/>
    <w:rsid w:val="00020DF2"/>
    <w:rsid w:val="00021139"/>
    <w:rsid w:val="00023234"/>
    <w:rsid w:val="00023476"/>
    <w:rsid w:val="00024528"/>
    <w:rsid w:val="00030BEA"/>
    <w:rsid w:val="00030ED5"/>
    <w:rsid w:val="0003146A"/>
    <w:rsid w:val="00031CE7"/>
    <w:rsid w:val="00031EC7"/>
    <w:rsid w:val="000337B6"/>
    <w:rsid w:val="00033978"/>
    <w:rsid w:val="00034AF2"/>
    <w:rsid w:val="00035E9F"/>
    <w:rsid w:val="00037749"/>
    <w:rsid w:val="0004024F"/>
    <w:rsid w:val="000405F1"/>
    <w:rsid w:val="000437D7"/>
    <w:rsid w:val="00046BF6"/>
    <w:rsid w:val="0005014B"/>
    <w:rsid w:val="00050735"/>
    <w:rsid w:val="0005214B"/>
    <w:rsid w:val="0005358A"/>
    <w:rsid w:val="00053C45"/>
    <w:rsid w:val="00054710"/>
    <w:rsid w:val="000550A0"/>
    <w:rsid w:val="00055E2E"/>
    <w:rsid w:val="00055FB5"/>
    <w:rsid w:val="00060006"/>
    <w:rsid w:val="00060693"/>
    <w:rsid w:val="00060F0E"/>
    <w:rsid w:val="00064653"/>
    <w:rsid w:val="00064A9B"/>
    <w:rsid w:val="00064D85"/>
    <w:rsid w:val="000660D0"/>
    <w:rsid w:val="00066A8F"/>
    <w:rsid w:val="000676F0"/>
    <w:rsid w:val="000677BC"/>
    <w:rsid w:val="00070839"/>
    <w:rsid w:val="00071D0C"/>
    <w:rsid w:val="000731B4"/>
    <w:rsid w:val="00073FF1"/>
    <w:rsid w:val="00075055"/>
    <w:rsid w:val="0007775F"/>
    <w:rsid w:val="00080D91"/>
    <w:rsid w:val="00081560"/>
    <w:rsid w:val="000818EB"/>
    <w:rsid w:val="00081D09"/>
    <w:rsid w:val="00086627"/>
    <w:rsid w:val="0009395E"/>
    <w:rsid w:val="00094A99"/>
    <w:rsid w:val="0009507F"/>
    <w:rsid w:val="000955FB"/>
    <w:rsid w:val="000956A8"/>
    <w:rsid w:val="00095A6A"/>
    <w:rsid w:val="00095BCE"/>
    <w:rsid w:val="0009612D"/>
    <w:rsid w:val="000969C8"/>
    <w:rsid w:val="000A15BC"/>
    <w:rsid w:val="000A18F1"/>
    <w:rsid w:val="000A276D"/>
    <w:rsid w:val="000A2A36"/>
    <w:rsid w:val="000A5084"/>
    <w:rsid w:val="000B04BF"/>
    <w:rsid w:val="000B0782"/>
    <w:rsid w:val="000B0B4A"/>
    <w:rsid w:val="000B120E"/>
    <w:rsid w:val="000B1C65"/>
    <w:rsid w:val="000B28EB"/>
    <w:rsid w:val="000B35C7"/>
    <w:rsid w:val="000B42D7"/>
    <w:rsid w:val="000B42F8"/>
    <w:rsid w:val="000B4307"/>
    <w:rsid w:val="000B5BB5"/>
    <w:rsid w:val="000B640F"/>
    <w:rsid w:val="000B6559"/>
    <w:rsid w:val="000B6D1E"/>
    <w:rsid w:val="000C15A4"/>
    <w:rsid w:val="000C2A27"/>
    <w:rsid w:val="000C2DCD"/>
    <w:rsid w:val="000C3B23"/>
    <w:rsid w:val="000C70FA"/>
    <w:rsid w:val="000D11DD"/>
    <w:rsid w:val="000D1A4B"/>
    <w:rsid w:val="000D25FE"/>
    <w:rsid w:val="000D318D"/>
    <w:rsid w:val="000D4135"/>
    <w:rsid w:val="000D5FC1"/>
    <w:rsid w:val="000D683C"/>
    <w:rsid w:val="000D6845"/>
    <w:rsid w:val="000D691E"/>
    <w:rsid w:val="000D795A"/>
    <w:rsid w:val="000E0127"/>
    <w:rsid w:val="000E139F"/>
    <w:rsid w:val="000E1978"/>
    <w:rsid w:val="000E1D2F"/>
    <w:rsid w:val="000E6700"/>
    <w:rsid w:val="000E6ABF"/>
    <w:rsid w:val="000E7D59"/>
    <w:rsid w:val="000E7F3F"/>
    <w:rsid w:val="000F16D0"/>
    <w:rsid w:val="000F1F68"/>
    <w:rsid w:val="000F3F98"/>
    <w:rsid w:val="000F40F5"/>
    <w:rsid w:val="000F45A7"/>
    <w:rsid w:val="000F4F49"/>
    <w:rsid w:val="000F502D"/>
    <w:rsid w:val="000F5C63"/>
    <w:rsid w:val="000F6080"/>
    <w:rsid w:val="000F6CC4"/>
    <w:rsid w:val="000F6E1B"/>
    <w:rsid w:val="000F7157"/>
    <w:rsid w:val="000F7D1E"/>
    <w:rsid w:val="00101AFB"/>
    <w:rsid w:val="00101EB5"/>
    <w:rsid w:val="00101F31"/>
    <w:rsid w:val="00102129"/>
    <w:rsid w:val="001038C2"/>
    <w:rsid w:val="00105076"/>
    <w:rsid w:val="001050B8"/>
    <w:rsid w:val="00105697"/>
    <w:rsid w:val="001056A6"/>
    <w:rsid w:val="00106173"/>
    <w:rsid w:val="001074D5"/>
    <w:rsid w:val="00107FDF"/>
    <w:rsid w:val="00110341"/>
    <w:rsid w:val="001140CD"/>
    <w:rsid w:val="00114A56"/>
    <w:rsid w:val="0011776E"/>
    <w:rsid w:val="001201F3"/>
    <w:rsid w:val="001211E8"/>
    <w:rsid w:val="00123106"/>
    <w:rsid w:val="00123F2B"/>
    <w:rsid w:val="00124013"/>
    <w:rsid w:val="00124313"/>
    <w:rsid w:val="00126119"/>
    <w:rsid w:val="001303F2"/>
    <w:rsid w:val="00131417"/>
    <w:rsid w:val="00132873"/>
    <w:rsid w:val="00134D51"/>
    <w:rsid w:val="00135E3C"/>
    <w:rsid w:val="001361CC"/>
    <w:rsid w:val="001367BF"/>
    <w:rsid w:val="001368BB"/>
    <w:rsid w:val="00136A03"/>
    <w:rsid w:val="001378A3"/>
    <w:rsid w:val="00140ABE"/>
    <w:rsid w:val="00142571"/>
    <w:rsid w:val="00142D4E"/>
    <w:rsid w:val="00143CFE"/>
    <w:rsid w:val="00144435"/>
    <w:rsid w:val="0014550D"/>
    <w:rsid w:val="00145D31"/>
    <w:rsid w:val="00146569"/>
    <w:rsid w:val="00147651"/>
    <w:rsid w:val="001508D1"/>
    <w:rsid w:val="001514B1"/>
    <w:rsid w:val="00151EFA"/>
    <w:rsid w:val="00153581"/>
    <w:rsid w:val="00153EE5"/>
    <w:rsid w:val="00154619"/>
    <w:rsid w:val="00155E24"/>
    <w:rsid w:val="001564BC"/>
    <w:rsid w:val="00160619"/>
    <w:rsid w:val="00161492"/>
    <w:rsid w:val="00161553"/>
    <w:rsid w:val="001615B3"/>
    <w:rsid w:val="00161B45"/>
    <w:rsid w:val="001620CB"/>
    <w:rsid w:val="0016253D"/>
    <w:rsid w:val="001637EC"/>
    <w:rsid w:val="00163B22"/>
    <w:rsid w:val="00163F39"/>
    <w:rsid w:val="00164173"/>
    <w:rsid w:val="00164266"/>
    <w:rsid w:val="001663AC"/>
    <w:rsid w:val="00170553"/>
    <w:rsid w:val="001713E3"/>
    <w:rsid w:val="0017183C"/>
    <w:rsid w:val="00174711"/>
    <w:rsid w:val="00181177"/>
    <w:rsid w:val="001811B7"/>
    <w:rsid w:val="00183021"/>
    <w:rsid w:val="0018452B"/>
    <w:rsid w:val="00184827"/>
    <w:rsid w:val="00184D41"/>
    <w:rsid w:val="001858C5"/>
    <w:rsid w:val="00185921"/>
    <w:rsid w:val="00185FA9"/>
    <w:rsid w:val="00185FF8"/>
    <w:rsid w:val="001864F2"/>
    <w:rsid w:val="0018740E"/>
    <w:rsid w:val="0019025C"/>
    <w:rsid w:val="00190D84"/>
    <w:rsid w:val="0019147A"/>
    <w:rsid w:val="00193882"/>
    <w:rsid w:val="001949B9"/>
    <w:rsid w:val="001949DA"/>
    <w:rsid w:val="00196619"/>
    <w:rsid w:val="001970AB"/>
    <w:rsid w:val="001A0F14"/>
    <w:rsid w:val="001A1391"/>
    <w:rsid w:val="001A18E4"/>
    <w:rsid w:val="001A1EBA"/>
    <w:rsid w:val="001A3C24"/>
    <w:rsid w:val="001A4667"/>
    <w:rsid w:val="001A4932"/>
    <w:rsid w:val="001A56F7"/>
    <w:rsid w:val="001A6205"/>
    <w:rsid w:val="001B14C7"/>
    <w:rsid w:val="001B2C23"/>
    <w:rsid w:val="001B2E0B"/>
    <w:rsid w:val="001B402A"/>
    <w:rsid w:val="001B7623"/>
    <w:rsid w:val="001C2924"/>
    <w:rsid w:val="001C4C71"/>
    <w:rsid w:val="001C64B7"/>
    <w:rsid w:val="001C688D"/>
    <w:rsid w:val="001C706F"/>
    <w:rsid w:val="001D1F1C"/>
    <w:rsid w:val="001D2EFA"/>
    <w:rsid w:val="001D50CA"/>
    <w:rsid w:val="001D6AC3"/>
    <w:rsid w:val="001D6D3F"/>
    <w:rsid w:val="001E0971"/>
    <w:rsid w:val="001E121A"/>
    <w:rsid w:val="001E28A9"/>
    <w:rsid w:val="001E2F2A"/>
    <w:rsid w:val="001E31B1"/>
    <w:rsid w:val="001E4066"/>
    <w:rsid w:val="001E4DE0"/>
    <w:rsid w:val="001E579E"/>
    <w:rsid w:val="001E5A8A"/>
    <w:rsid w:val="001E6D84"/>
    <w:rsid w:val="001E796D"/>
    <w:rsid w:val="001E7EEB"/>
    <w:rsid w:val="001F0732"/>
    <w:rsid w:val="001F1242"/>
    <w:rsid w:val="001F1FD7"/>
    <w:rsid w:val="001F329E"/>
    <w:rsid w:val="001F4435"/>
    <w:rsid w:val="001F530A"/>
    <w:rsid w:val="001F6353"/>
    <w:rsid w:val="001F777B"/>
    <w:rsid w:val="00201AF6"/>
    <w:rsid w:val="00201F03"/>
    <w:rsid w:val="0020221D"/>
    <w:rsid w:val="002040F0"/>
    <w:rsid w:val="002048E0"/>
    <w:rsid w:val="00205CD5"/>
    <w:rsid w:val="0021103A"/>
    <w:rsid w:val="00212A17"/>
    <w:rsid w:val="00212E1D"/>
    <w:rsid w:val="00212E9A"/>
    <w:rsid w:val="00213C4F"/>
    <w:rsid w:val="00216400"/>
    <w:rsid w:val="0021781E"/>
    <w:rsid w:val="00217AC2"/>
    <w:rsid w:val="00217ECE"/>
    <w:rsid w:val="00220BF0"/>
    <w:rsid w:val="00224C33"/>
    <w:rsid w:val="00226064"/>
    <w:rsid w:val="00227707"/>
    <w:rsid w:val="00233F86"/>
    <w:rsid w:val="00234631"/>
    <w:rsid w:val="00234AD0"/>
    <w:rsid w:val="002351F6"/>
    <w:rsid w:val="00235C36"/>
    <w:rsid w:val="002360C4"/>
    <w:rsid w:val="0023668A"/>
    <w:rsid w:val="002406D1"/>
    <w:rsid w:val="00240A97"/>
    <w:rsid w:val="00240D00"/>
    <w:rsid w:val="00241184"/>
    <w:rsid w:val="002436AA"/>
    <w:rsid w:val="002443B7"/>
    <w:rsid w:val="00246680"/>
    <w:rsid w:val="002468E5"/>
    <w:rsid w:val="00247876"/>
    <w:rsid w:val="00251092"/>
    <w:rsid w:val="00253A00"/>
    <w:rsid w:val="00254773"/>
    <w:rsid w:val="00256455"/>
    <w:rsid w:val="00260C18"/>
    <w:rsid w:val="00260CF9"/>
    <w:rsid w:val="00261E61"/>
    <w:rsid w:val="00262B8A"/>
    <w:rsid w:val="00264CD3"/>
    <w:rsid w:val="00266004"/>
    <w:rsid w:val="002663A7"/>
    <w:rsid w:val="0027158C"/>
    <w:rsid w:val="00273549"/>
    <w:rsid w:val="00274458"/>
    <w:rsid w:val="00276A82"/>
    <w:rsid w:val="00281D2B"/>
    <w:rsid w:val="0028342F"/>
    <w:rsid w:val="0028407B"/>
    <w:rsid w:val="002842C4"/>
    <w:rsid w:val="00286761"/>
    <w:rsid w:val="002906C6"/>
    <w:rsid w:val="00292AB2"/>
    <w:rsid w:val="00292B4D"/>
    <w:rsid w:val="0029324A"/>
    <w:rsid w:val="002934DA"/>
    <w:rsid w:val="0029442C"/>
    <w:rsid w:val="00295833"/>
    <w:rsid w:val="00295D12"/>
    <w:rsid w:val="00296496"/>
    <w:rsid w:val="00297000"/>
    <w:rsid w:val="0029713F"/>
    <w:rsid w:val="002A0282"/>
    <w:rsid w:val="002A167C"/>
    <w:rsid w:val="002A16A8"/>
    <w:rsid w:val="002A20A1"/>
    <w:rsid w:val="002A27A2"/>
    <w:rsid w:val="002A493B"/>
    <w:rsid w:val="002B04A4"/>
    <w:rsid w:val="002B0CA5"/>
    <w:rsid w:val="002B1A2F"/>
    <w:rsid w:val="002B1ABC"/>
    <w:rsid w:val="002B2360"/>
    <w:rsid w:val="002B2A45"/>
    <w:rsid w:val="002B30B4"/>
    <w:rsid w:val="002B3511"/>
    <w:rsid w:val="002B487F"/>
    <w:rsid w:val="002B5FBD"/>
    <w:rsid w:val="002C02DA"/>
    <w:rsid w:val="002C160F"/>
    <w:rsid w:val="002C16C0"/>
    <w:rsid w:val="002C34B9"/>
    <w:rsid w:val="002C41FA"/>
    <w:rsid w:val="002C5435"/>
    <w:rsid w:val="002C5FC5"/>
    <w:rsid w:val="002C62B2"/>
    <w:rsid w:val="002C6699"/>
    <w:rsid w:val="002C70B7"/>
    <w:rsid w:val="002D0B1B"/>
    <w:rsid w:val="002D137F"/>
    <w:rsid w:val="002D1847"/>
    <w:rsid w:val="002D2CBC"/>
    <w:rsid w:val="002D4A7A"/>
    <w:rsid w:val="002D6957"/>
    <w:rsid w:val="002D6BAF"/>
    <w:rsid w:val="002D7995"/>
    <w:rsid w:val="002E11DD"/>
    <w:rsid w:val="002E1CA7"/>
    <w:rsid w:val="002E3637"/>
    <w:rsid w:val="002E7A0A"/>
    <w:rsid w:val="002F007D"/>
    <w:rsid w:val="002F0166"/>
    <w:rsid w:val="002F07F8"/>
    <w:rsid w:val="002F085A"/>
    <w:rsid w:val="002F19D7"/>
    <w:rsid w:val="002F4971"/>
    <w:rsid w:val="002F525B"/>
    <w:rsid w:val="002F6F9E"/>
    <w:rsid w:val="00300D79"/>
    <w:rsid w:val="003026AD"/>
    <w:rsid w:val="00302E38"/>
    <w:rsid w:val="00310706"/>
    <w:rsid w:val="00311842"/>
    <w:rsid w:val="00311E48"/>
    <w:rsid w:val="00313EDD"/>
    <w:rsid w:val="00313FE6"/>
    <w:rsid w:val="003140E5"/>
    <w:rsid w:val="0031461B"/>
    <w:rsid w:val="003151B3"/>
    <w:rsid w:val="003177CE"/>
    <w:rsid w:val="003178A8"/>
    <w:rsid w:val="00320AFE"/>
    <w:rsid w:val="00320B5F"/>
    <w:rsid w:val="003211EA"/>
    <w:rsid w:val="00322025"/>
    <w:rsid w:val="00322F9D"/>
    <w:rsid w:val="003241A8"/>
    <w:rsid w:val="0032650F"/>
    <w:rsid w:val="0032663D"/>
    <w:rsid w:val="0033172B"/>
    <w:rsid w:val="00331B26"/>
    <w:rsid w:val="003342CB"/>
    <w:rsid w:val="003345AE"/>
    <w:rsid w:val="00335A0E"/>
    <w:rsid w:val="003362CF"/>
    <w:rsid w:val="0033643D"/>
    <w:rsid w:val="00336530"/>
    <w:rsid w:val="003370DD"/>
    <w:rsid w:val="00340010"/>
    <w:rsid w:val="00340848"/>
    <w:rsid w:val="00340BB5"/>
    <w:rsid w:val="00342A19"/>
    <w:rsid w:val="00343B16"/>
    <w:rsid w:val="003453BF"/>
    <w:rsid w:val="00346536"/>
    <w:rsid w:val="00347D33"/>
    <w:rsid w:val="0035053D"/>
    <w:rsid w:val="0035309D"/>
    <w:rsid w:val="003561EA"/>
    <w:rsid w:val="003567E8"/>
    <w:rsid w:val="00357F35"/>
    <w:rsid w:val="00360A1D"/>
    <w:rsid w:val="00360E85"/>
    <w:rsid w:val="00361CCB"/>
    <w:rsid w:val="00362744"/>
    <w:rsid w:val="00363357"/>
    <w:rsid w:val="00365178"/>
    <w:rsid w:val="00365652"/>
    <w:rsid w:val="00370755"/>
    <w:rsid w:val="00373C78"/>
    <w:rsid w:val="00374F96"/>
    <w:rsid w:val="003824C5"/>
    <w:rsid w:val="003826E2"/>
    <w:rsid w:val="0038273B"/>
    <w:rsid w:val="00382FFE"/>
    <w:rsid w:val="003839F1"/>
    <w:rsid w:val="00383B78"/>
    <w:rsid w:val="00383DA2"/>
    <w:rsid w:val="00387073"/>
    <w:rsid w:val="00387D38"/>
    <w:rsid w:val="003900EE"/>
    <w:rsid w:val="00391D3D"/>
    <w:rsid w:val="0039209C"/>
    <w:rsid w:val="0039265E"/>
    <w:rsid w:val="00392BB1"/>
    <w:rsid w:val="0039328D"/>
    <w:rsid w:val="00394FC6"/>
    <w:rsid w:val="00396EA8"/>
    <w:rsid w:val="003A11F2"/>
    <w:rsid w:val="003A209D"/>
    <w:rsid w:val="003A2305"/>
    <w:rsid w:val="003A28C6"/>
    <w:rsid w:val="003A4698"/>
    <w:rsid w:val="003A546E"/>
    <w:rsid w:val="003B0DB6"/>
    <w:rsid w:val="003B0EF2"/>
    <w:rsid w:val="003B1432"/>
    <w:rsid w:val="003B22E4"/>
    <w:rsid w:val="003B240B"/>
    <w:rsid w:val="003B286A"/>
    <w:rsid w:val="003B2AA3"/>
    <w:rsid w:val="003B3D33"/>
    <w:rsid w:val="003B3E85"/>
    <w:rsid w:val="003B5566"/>
    <w:rsid w:val="003B6711"/>
    <w:rsid w:val="003B764E"/>
    <w:rsid w:val="003C03CB"/>
    <w:rsid w:val="003C0C69"/>
    <w:rsid w:val="003C41D2"/>
    <w:rsid w:val="003C5908"/>
    <w:rsid w:val="003C680C"/>
    <w:rsid w:val="003D0B95"/>
    <w:rsid w:val="003D1DE1"/>
    <w:rsid w:val="003D2A92"/>
    <w:rsid w:val="003D313C"/>
    <w:rsid w:val="003D4D59"/>
    <w:rsid w:val="003D51F7"/>
    <w:rsid w:val="003D77E5"/>
    <w:rsid w:val="003DFFBE"/>
    <w:rsid w:val="003E0291"/>
    <w:rsid w:val="003E14F7"/>
    <w:rsid w:val="003E16F0"/>
    <w:rsid w:val="003E1BCA"/>
    <w:rsid w:val="003E26FA"/>
    <w:rsid w:val="003E2888"/>
    <w:rsid w:val="003E3D21"/>
    <w:rsid w:val="003E437E"/>
    <w:rsid w:val="003E4E41"/>
    <w:rsid w:val="003E5611"/>
    <w:rsid w:val="003E5C00"/>
    <w:rsid w:val="003E5EDD"/>
    <w:rsid w:val="003E5FCD"/>
    <w:rsid w:val="003E61D5"/>
    <w:rsid w:val="003E623A"/>
    <w:rsid w:val="003E64A4"/>
    <w:rsid w:val="003E73F7"/>
    <w:rsid w:val="003E76C0"/>
    <w:rsid w:val="003E7AC3"/>
    <w:rsid w:val="003E7B4F"/>
    <w:rsid w:val="003F0050"/>
    <w:rsid w:val="003F044A"/>
    <w:rsid w:val="003F08E5"/>
    <w:rsid w:val="003F18C8"/>
    <w:rsid w:val="003F248E"/>
    <w:rsid w:val="003F2A82"/>
    <w:rsid w:val="003F39EA"/>
    <w:rsid w:val="003F41CF"/>
    <w:rsid w:val="003F5877"/>
    <w:rsid w:val="003F5972"/>
    <w:rsid w:val="003F5D59"/>
    <w:rsid w:val="00400885"/>
    <w:rsid w:val="0040302E"/>
    <w:rsid w:val="00404379"/>
    <w:rsid w:val="00404A93"/>
    <w:rsid w:val="0040549D"/>
    <w:rsid w:val="00406CE8"/>
    <w:rsid w:val="00407F28"/>
    <w:rsid w:val="004138DC"/>
    <w:rsid w:val="00413CF1"/>
    <w:rsid w:val="00416CFE"/>
    <w:rsid w:val="00417D1F"/>
    <w:rsid w:val="00422478"/>
    <w:rsid w:val="00422654"/>
    <w:rsid w:val="00423929"/>
    <w:rsid w:val="0042432C"/>
    <w:rsid w:val="0042489B"/>
    <w:rsid w:val="0042493C"/>
    <w:rsid w:val="00424E41"/>
    <w:rsid w:val="004253ED"/>
    <w:rsid w:val="00425572"/>
    <w:rsid w:val="00425E8D"/>
    <w:rsid w:val="004261E7"/>
    <w:rsid w:val="0042775B"/>
    <w:rsid w:val="00427BAA"/>
    <w:rsid w:val="004304B6"/>
    <w:rsid w:val="00431086"/>
    <w:rsid w:val="00431861"/>
    <w:rsid w:val="00431960"/>
    <w:rsid w:val="00432357"/>
    <w:rsid w:val="004323B4"/>
    <w:rsid w:val="00432406"/>
    <w:rsid w:val="00432A5F"/>
    <w:rsid w:val="00432B7E"/>
    <w:rsid w:val="00434058"/>
    <w:rsid w:val="0043439A"/>
    <w:rsid w:val="0043756C"/>
    <w:rsid w:val="00440966"/>
    <w:rsid w:val="00441EA8"/>
    <w:rsid w:val="00442DEE"/>
    <w:rsid w:val="00444367"/>
    <w:rsid w:val="004452BB"/>
    <w:rsid w:val="00446CB0"/>
    <w:rsid w:val="00446CB1"/>
    <w:rsid w:val="00447FD6"/>
    <w:rsid w:val="00451F2E"/>
    <w:rsid w:val="00452568"/>
    <w:rsid w:val="004529F8"/>
    <w:rsid w:val="004536EA"/>
    <w:rsid w:val="004539E1"/>
    <w:rsid w:val="004553D3"/>
    <w:rsid w:val="004554CD"/>
    <w:rsid w:val="00455E38"/>
    <w:rsid w:val="00456110"/>
    <w:rsid w:val="004602AB"/>
    <w:rsid w:val="00464E71"/>
    <w:rsid w:val="0046545A"/>
    <w:rsid w:val="00465A0A"/>
    <w:rsid w:val="00470885"/>
    <w:rsid w:val="00470E3D"/>
    <w:rsid w:val="00473AC0"/>
    <w:rsid w:val="00473F78"/>
    <w:rsid w:val="00474B9D"/>
    <w:rsid w:val="00476188"/>
    <w:rsid w:val="0047709D"/>
    <w:rsid w:val="00477D4E"/>
    <w:rsid w:val="00477E30"/>
    <w:rsid w:val="00480D5B"/>
    <w:rsid w:val="00481718"/>
    <w:rsid w:val="00482107"/>
    <w:rsid w:val="00483796"/>
    <w:rsid w:val="00484520"/>
    <w:rsid w:val="00485F10"/>
    <w:rsid w:val="0048663A"/>
    <w:rsid w:val="00486672"/>
    <w:rsid w:val="00486679"/>
    <w:rsid w:val="0048669D"/>
    <w:rsid w:val="00487926"/>
    <w:rsid w:val="004900F2"/>
    <w:rsid w:val="00490399"/>
    <w:rsid w:val="00493081"/>
    <w:rsid w:val="0049357D"/>
    <w:rsid w:val="004942B6"/>
    <w:rsid w:val="0049455C"/>
    <w:rsid w:val="0049473C"/>
    <w:rsid w:val="004955EE"/>
    <w:rsid w:val="004963C7"/>
    <w:rsid w:val="00496844"/>
    <w:rsid w:val="00496D7B"/>
    <w:rsid w:val="00497FF0"/>
    <w:rsid w:val="004A1076"/>
    <w:rsid w:val="004A1B4E"/>
    <w:rsid w:val="004A222A"/>
    <w:rsid w:val="004A261C"/>
    <w:rsid w:val="004A29FB"/>
    <w:rsid w:val="004A3C2F"/>
    <w:rsid w:val="004A4E42"/>
    <w:rsid w:val="004A5816"/>
    <w:rsid w:val="004A6E48"/>
    <w:rsid w:val="004B120B"/>
    <w:rsid w:val="004B2B99"/>
    <w:rsid w:val="004B348B"/>
    <w:rsid w:val="004B3529"/>
    <w:rsid w:val="004B4076"/>
    <w:rsid w:val="004B40B8"/>
    <w:rsid w:val="004B4DC2"/>
    <w:rsid w:val="004B4E2A"/>
    <w:rsid w:val="004B65A0"/>
    <w:rsid w:val="004B79BA"/>
    <w:rsid w:val="004C0EAB"/>
    <w:rsid w:val="004C14D7"/>
    <w:rsid w:val="004C45CE"/>
    <w:rsid w:val="004C45F3"/>
    <w:rsid w:val="004C6EEA"/>
    <w:rsid w:val="004C72A4"/>
    <w:rsid w:val="004D199B"/>
    <w:rsid w:val="004D4D94"/>
    <w:rsid w:val="004D642A"/>
    <w:rsid w:val="004D78BB"/>
    <w:rsid w:val="004D79B7"/>
    <w:rsid w:val="004E13C9"/>
    <w:rsid w:val="004E2234"/>
    <w:rsid w:val="004E28F5"/>
    <w:rsid w:val="004E4625"/>
    <w:rsid w:val="004E5443"/>
    <w:rsid w:val="004E54B6"/>
    <w:rsid w:val="004E572D"/>
    <w:rsid w:val="004E6032"/>
    <w:rsid w:val="004F0478"/>
    <w:rsid w:val="004F2454"/>
    <w:rsid w:val="004F284D"/>
    <w:rsid w:val="004F2BA4"/>
    <w:rsid w:val="004F4CC5"/>
    <w:rsid w:val="004F59E4"/>
    <w:rsid w:val="004F5FBB"/>
    <w:rsid w:val="004F7A4D"/>
    <w:rsid w:val="004F7FFD"/>
    <w:rsid w:val="0050082E"/>
    <w:rsid w:val="00500EB6"/>
    <w:rsid w:val="0050168B"/>
    <w:rsid w:val="00502108"/>
    <w:rsid w:val="00503225"/>
    <w:rsid w:val="00504DA3"/>
    <w:rsid w:val="00505673"/>
    <w:rsid w:val="005075A7"/>
    <w:rsid w:val="00510296"/>
    <w:rsid w:val="00510C13"/>
    <w:rsid w:val="00511D80"/>
    <w:rsid w:val="0051275F"/>
    <w:rsid w:val="0051340F"/>
    <w:rsid w:val="00514816"/>
    <w:rsid w:val="005150BD"/>
    <w:rsid w:val="00515149"/>
    <w:rsid w:val="00516335"/>
    <w:rsid w:val="00521D9C"/>
    <w:rsid w:val="005236EF"/>
    <w:rsid w:val="00524DEC"/>
    <w:rsid w:val="005250A6"/>
    <w:rsid w:val="00526061"/>
    <w:rsid w:val="00526B60"/>
    <w:rsid w:val="00526C68"/>
    <w:rsid w:val="005276BC"/>
    <w:rsid w:val="005303F8"/>
    <w:rsid w:val="00530403"/>
    <w:rsid w:val="005323AF"/>
    <w:rsid w:val="00533864"/>
    <w:rsid w:val="0053521A"/>
    <w:rsid w:val="00535B1F"/>
    <w:rsid w:val="00537667"/>
    <w:rsid w:val="00537908"/>
    <w:rsid w:val="005408D4"/>
    <w:rsid w:val="0054171D"/>
    <w:rsid w:val="0054175B"/>
    <w:rsid w:val="00541EF5"/>
    <w:rsid w:val="00542176"/>
    <w:rsid w:val="00543154"/>
    <w:rsid w:val="00543662"/>
    <w:rsid w:val="00543777"/>
    <w:rsid w:val="00544024"/>
    <w:rsid w:val="005445F0"/>
    <w:rsid w:val="00545C39"/>
    <w:rsid w:val="00545E45"/>
    <w:rsid w:val="00550049"/>
    <w:rsid w:val="00550751"/>
    <w:rsid w:val="00550D2F"/>
    <w:rsid w:val="00551320"/>
    <w:rsid w:val="005517DF"/>
    <w:rsid w:val="00552C6B"/>
    <w:rsid w:val="005537C2"/>
    <w:rsid w:val="00554235"/>
    <w:rsid w:val="005542A9"/>
    <w:rsid w:val="00563923"/>
    <w:rsid w:val="00563B27"/>
    <w:rsid w:val="00564B9B"/>
    <w:rsid w:val="0056708C"/>
    <w:rsid w:val="0057007F"/>
    <w:rsid w:val="00570C37"/>
    <w:rsid w:val="0057125D"/>
    <w:rsid w:val="00571395"/>
    <w:rsid w:val="005728C1"/>
    <w:rsid w:val="00572C8D"/>
    <w:rsid w:val="00572DBD"/>
    <w:rsid w:val="005739C6"/>
    <w:rsid w:val="00574105"/>
    <w:rsid w:val="0057625E"/>
    <w:rsid w:val="0057683E"/>
    <w:rsid w:val="005778CD"/>
    <w:rsid w:val="00580AF2"/>
    <w:rsid w:val="005831DF"/>
    <w:rsid w:val="00583648"/>
    <w:rsid w:val="00583925"/>
    <w:rsid w:val="00584467"/>
    <w:rsid w:val="0058466D"/>
    <w:rsid w:val="0058476B"/>
    <w:rsid w:val="00585F70"/>
    <w:rsid w:val="00586D6F"/>
    <w:rsid w:val="00586EE9"/>
    <w:rsid w:val="00591C64"/>
    <w:rsid w:val="00593C29"/>
    <w:rsid w:val="00594240"/>
    <w:rsid w:val="005950F3"/>
    <w:rsid w:val="00596409"/>
    <w:rsid w:val="005978A7"/>
    <w:rsid w:val="0059798B"/>
    <w:rsid w:val="00597A87"/>
    <w:rsid w:val="005A008A"/>
    <w:rsid w:val="005A106F"/>
    <w:rsid w:val="005A18E2"/>
    <w:rsid w:val="005A355D"/>
    <w:rsid w:val="005A3955"/>
    <w:rsid w:val="005A55BE"/>
    <w:rsid w:val="005A5A26"/>
    <w:rsid w:val="005A61DC"/>
    <w:rsid w:val="005B046E"/>
    <w:rsid w:val="005B10D3"/>
    <w:rsid w:val="005B22C6"/>
    <w:rsid w:val="005B2AB0"/>
    <w:rsid w:val="005B3764"/>
    <w:rsid w:val="005B3C5E"/>
    <w:rsid w:val="005B46A5"/>
    <w:rsid w:val="005B4E14"/>
    <w:rsid w:val="005B5739"/>
    <w:rsid w:val="005B591F"/>
    <w:rsid w:val="005C148B"/>
    <w:rsid w:val="005C285D"/>
    <w:rsid w:val="005C2B2B"/>
    <w:rsid w:val="005C2E36"/>
    <w:rsid w:val="005C3D1D"/>
    <w:rsid w:val="005C3F6A"/>
    <w:rsid w:val="005C6EFF"/>
    <w:rsid w:val="005C7212"/>
    <w:rsid w:val="005C7AB1"/>
    <w:rsid w:val="005C7E0E"/>
    <w:rsid w:val="005D0066"/>
    <w:rsid w:val="005D0292"/>
    <w:rsid w:val="005D2F51"/>
    <w:rsid w:val="005D2FFE"/>
    <w:rsid w:val="005D4E8B"/>
    <w:rsid w:val="005D5096"/>
    <w:rsid w:val="005D61F4"/>
    <w:rsid w:val="005E115C"/>
    <w:rsid w:val="005E2A84"/>
    <w:rsid w:val="005E2D50"/>
    <w:rsid w:val="005E2E0C"/>
    <w:rsid w:val="005E43FE"/>
    <w:rsid w:val="005E45F5"/>
    <w:rsid w:val="005E476B"/>
    <w:rsid w:val="005E4D62"/>
    <w:rsid w:val="005E5390"/>
    <w:rsid w:val="005E7090"/>
    <w:rsid w:val="005E74CF"/>
    <w:rsid w:val="005E7708"/>
    <w:rsid w:val="005F093B"/>
    <w:rsid w:val="005F1617"/>
    <w:rsid w:val="005F2325"/>
    <w:rsid w:val="005F38B7"/>
    <w:rsid w:val="005F417C"/>
    <w:rsid w:val="005F4AD2"/>
    <w:rsid w:val="005F4DDE"/>
    <w:rsid w:val="005F7243"/>
    <w:rsid w:val="005F7C4C"/>
    <w:rsid w:val="00600B13"/>
    <w:rsid w:val="00603AF9"/>
    <w:rsid w:val="00603B25"/>
    <w:rsid w:val="00603FDC"/>
    <w:rsid w:val="00606560"/>
    <w:rsid w:val="006069C0"/>
    <w:rsid w:val="00607AFD"/>
    <w:rsid w:val="006101AA"/>
    <w:rsid w:val="0061060D"/>
    <w:rsid w:val="0061260C"/>
    <w:rsid w:val="00612AA2"/>
    <w:rsid w:val="00612B2E"/>
    <w:rsid w:val="00613010"/>
    <w:rsid w:val="00613993"/>
    <w:rsid w:val="00614488"/>
    <w:rsid w:val="00614D97"/>
    <w:rsid w:val="006154FE"/>
    <w:rsid w:val="006169A2"/>
    <w:rsid w:val="00616FAF"/>
    <w:rsid w:val="00620132"/>
    <w:rsid w:val="0062024B"/>
    <w:rsid w:val="00620FE8"/>
    <w:rsid w:val="0062172B"/>
    <w:rsid w:val="00624461"/>
    <w:rsid w:val="00624B5D"/>
    <w:rsid w:val="00631E2A"/>
    <w:rsid w:val="006322AE"/>
    <w:rsid w:val="00632F84"/>
    <w:rsid w:val="00633542"/>
    <w:rsid w:val="006343FF"/>
    <w:rsid w:val="00634430"/>
    <w:rsid w:val="00636112"/>
    <w:rsid w:val="006361FE"/>
    <w:rsid w:val="006378DF"/>
    <w:rsid w:val="006414E4"/>
    <w:rsid w:val="00642B3A"/>
    <w:rsid w:val="00642C7E"/>
    <w:rsid w:val="006436A1"/>
    <w:rsid w:val="0064395F"/>
    <w:rsid w:val="00643DFC"/>
    <w:rsid w:val="0064432C"/>
    <w:rsid w:val="00644354"/>
    <w:rsid w:val="0064465B"/>
    <w:rsid w:val="00646BAD"/>
    <w:rsid w:val="006473E6"/>
    <w:rsid w:val="00653C80"/>
    <w:rsid w:val="00654E4B"/>
    <w:rsid w:val="00655FEF"/>
    <w:rsid w:val="00657414"/>
    <w:rsid w:val="0065773D"/>
    <w:rsid w:val="00657D8B"/>
    <w:rsid w:val="00657F87"/>
    <w:rsid w:val="006603B2"/>
    <w:rsid w:val="006622F2"/>
    <w:rsid w:val="00662AC8"/>
    <w:rsid w:val="00662F93"/>
    <w:rsid w:val="00663B6B"/>
    <w:rsid w:val="0066479A"/>
    <w:rsid w:val="00666036"/>
    <w:rsid w:val="00671F45"/>
    <w:rsid w:val="00672398"/>
    <w:rsid w:val="00672807"/>
    <w:rsid w:val="00672C53"/>
    <w:rsid w:val="00673C60"/>
    <w:rsid w:val="00673F40"/>
    <w:rsid w:val="006758F4"/>
    <w:rsid w:val="0067640C"/>
    <w:rsid w:val="006807B2"/>
    <w:rsid w:val="0068092E"/>
    <w:rsid w:val="006817FA"/>
    <w:rsid w:val="00682EA9"/>
    <w:rsid w:val="00683376"/>
    <w:rsid w:val="00683436"/>
    <w:rsid w:val="00683757"/>
    <w:rsid w:val="00684D75"/>
    <w:rsid w:val="00686625"/>
    <w:rsid w:val="00687DB4"/>
    <w:rsid w:val="00687E8D"/>
    <w:rsid w:val="00694003"/>
    <w:rsid w:val="00695209"/>
    <w:rsid w:val="00695C8A"/>
    <w:rsid w:val="00695F50"/>
    <w:rsid w:val="006A305A"/>
    <w:rsid w:val="006A4E4D"/>
    <w:rsid w:val="006A55BC"/>
    <w:rsid w:val="006A7EDB"/>
    <w:rsid w:val="006B02F3"/>
    <w:rsid w:val="006B05AD"/>
    <w:rsid w:val="006B07A4"/>
    <w:rsid w:val="006B0F06"/>
    <w:rsid w:val="006B0FCF"/>
    <w:rsid w:val="006B149E"/>
    <w:rsid w:val="006B2539"/>
    <w:rsid w:val="006B2F93"/>
    <w:rsid w:val="006B3C66"/>
    <w:rsid w:val="006B470F"/>
    <w:rsid w:val="006B4D8E"/>
    <w:rsid w:val="006B5A9E"/>
    <w:rsid w:val="006B6213"/>
    <w:rsid w:val="006B6A09"/>
    <w:rsid w:val="006C08B2"/>
    <w:rsid w:val="006C113C"/>
    <w:rsid w:val="006C1FE4"/>
    <w:rsid w:val="006C30AB"/>
    <w:rsid w:val="006C37F9"/>
    <w:rsid w:val="006C3993"/>
    <w:rsid w:val="006C3AF8"/>
    <w:rsid w:val="006C3C9A"/>
    <w:rsid w:val="006C458D"/>
    <w:rsid w:val="006C4615"/>
    <w:rsid w:val="006C4E20"/>
    <w:rsid w:val="006C56B9"/>
    <w:rsid w:val="006C591D"/>
    <w:rsid w:val="006D0DB5"/>
    <w:rsid w:val="006D15C0"/>
    <w:rsid w:val="006D2110"/>
    <w:rsid w:val="006D30FE"/>
    <w:rsid w:val="006D3316"/>
    <w:rsid w:val="006D3437"/>
    <w:rsid w:val="006D46C6"/>
    <w:rsid w:val="006D4B79"/>
    <w:rsid w:val="006E2B1B"/>
    <w:rsid w:val="006E2CB1"/>
    <w:rsid w:val="006E584D"/>
    <w:rsid w:val="006E6085"/>
    <w:rsid w:val="006E7532"/>
    <w:rsid w:val="006E7763"/>
    <w:rsid w:val="006E7BE8"/>
    <w:rsid w:val="006F060D"/>
    <w:rsid w:val="006F0F2F"/>
    <w:rsid w:val="006F0F78"/>
    <w:rsid w:val="006F5B16"/>
    <w:rsid w:val="006F5D3A"/>
    <w:rsid w:val="006F7017"/>
    <w:rsid w:val="006F749E"/>
    <w:rsid w:val="006F7E00"/>
    <w:rsid w:val="00700078"/>
    <w:rsid w:val="00701D68"/>
    <w:rsid w:val="00703087"/>
    <w:rsid w:val="007034F3"/>
    <w:rsid w:val="007041DA"/>
    <w:rsid w:val="00704841"/>
    <w:rsid w:val="007055EE"/>
    <w:rsid w:val="0070597F"/>
    <w:rsid w:val="00705BED"/>
    <w:rsid w:val="00706115"/>
    <w:rsid w:val="00707EA3"/>
    <w:rsid w:val="00712077"/>
    <w:rsid w:val="00713373"/>
    <w:rsid w:val="00713B17"/>
    <w:rsid w:val="00714991"/>
    <w:rsid w:val="00714A3E"/>
    <w:rsid w:val="00714A54"/>
    <w:rsid w:val="00715E80"/>
    <w:rsid w:val="00716804"/>
    <w:rsid w:val="00716E4E"/>
    <w:rsid w:val="00720990"/>
    <w:rsid w:val="00720CB6"/>
    <w:rsid w:val="00720F84"/>
    <w:rsid w:val="0072122F"/>
    <w:rsid w:val="00721836"/>
    <w:rsid w:val="00721F2C"/>
    <w:rsid w:val="00722A0B"/>
    <w:rsid w:val="00723801"/>
    <w:rsid w:val="00727D8B"/>
    <w:rsid w:val="00730C37"/>
    <w:rsid w:val="00732602"/>
    <w:rsid w:val="00732608"/>
    <w:rsid w:val="0073356D"/>
    <w:rsid w:val="00733624"/>
    <w:rsid w:val="00734E38"/>
    <w:rsid w:val="00734F76"/>
    <w:rsid w:val="00735690"/>
    <w:rsid w:val="007415B6"/>
    <w:rsid w:val="00741A36"/>
    <w:rsid w:val="00742154"/>
    <w:rsid w:val="00742382"/>
    <w:rsid w:val="007435BA"/>
    <w:rsid w:val="0075156F"/>
    <w:rsid w:val="00752CD0"/>
    <w:rsid w:val="007530A6"/>
    <w:rsid w:val="00754BCA"/>
    <w:rsid w:val="007567A9"/>
    <w:rsid w:val="0075798A"/>
    <w:rsid w:val="00761341"/>
    <w:rsid w:val="00763179"/>
    <w:rsid w:val="00763E59"/>
    <w:rsid w:val="007732D4"/>
    <w:rsid w:val="007732EF"/>
    <w:rsid w:val="0077408E"/>
    <w:rsid w:val="0077471C"/>
    <w:rsid w:val="00775B30"/>
    <w:rsid w:val="007770D5"/>
    <w:rsid w:val="00780AA3"/>
    <w:rsid w:val="00781E0C"/>
    <w:rsid w:val="007825E5"/>
    <w:rsid w:val="00782DEB"/>
    <w:rsid w:val="00782F2B"/>
    <w:rsid w:val="007831D9"/>
    <w:rsid w:val="00784D85"/>
    <w:rsid w:val="00785CAE"/>
    <w:rsid w:val="00787A2C"/>
    <w:rsid w:val="00790285"/>
    <w:rsid w:val="00790892"/>
    <w:rsid w:val="00790988"/>
    <w:rsid w:val="0079181D"/>
    <w:rsid w:val="0079375A"/>
    <w:rsid w:val="00794174"/>
    <w:rsid w:val="0079626B"/>
    <w:rsid w:val="007A0A6B"/>
    <w:rsid w:val="007A1685"/>
    <w:rsid w:val="007A17E1"/>
    <w:rsid w:val="007A2574"/>
    <w:rsid w:val="007A26EF"/>
    <w:rsid w:val="007A34A6"/>
    <w:rsid w:val="007A5F5B"/>
    <w:rsid w:val="007A6183"/>
    <w:rsid w:val="007A6CDF"/>
    <w:rsid w:val="007B025E"/>
    <w:rsid w:val="007B132E"/>
    <w:rsid w:val="007B2AFD"/>
    <w:rsid w:val="007B31FB"/>
    <w:rsid w:val="007B48CD"/>
    <w:rsid w:val="007B74E9"/>
    <w:rsid w:val="007B79C7"/>
    <w:rsid w:val="007B7D01"/>
    <w:rsid w:val="007C0F51"/>
    <w:rsid w:val="007C1AE6"/>
    <w:rsid w:val="007C25D0"/>
    <w:rsid w:val="007C468D"/>
    <w:rsid w:val="007D1750"/>
    <w:rsid w:val="007D1FA1"/>
    <w:rsid w:val="007D387B"/>
    <w:rsid w:val="007D4DA7"/>
    <w:rsid w:val="007D5638"/>
    <w:rsid w:val="007D61D8"/>
    <w:rsid w:val="007D666F"/>
    <w:rsid w:val="007E06D3"/>
    <w:rsid w:val="007E1FE5"/>
    <w:rsid w:val="007E377B"/>
    <w:rsid w:val="007E3DD2"/>
    <w:rsid w:val="007E4504"/>
    <w:rsid w:val="007E67CA"/>
    <w:rsid w:val="007E7162"/>
    <w:rsid w:val="007F1C61"/>
    <w:rsid w:val="007F23E5"/>
    <w:rsid w:val="007F2A2F"/>
    <w:rsid w:val="007F332F"/>
    <w:rsid w:val="007F42B5"/>
    <w:rsid w:val="007F531C"/>
    <w:rsid w:val="007F61D0"/>
    <w:rsid w:val="007F70A9"/>
    <w:rsid w:val="00800F8D"/>
    <w:rsid w:val="00801B0B"/>
    <w:rsid w:val="00802A15"/>
    <w:rsid w:val="00803D0E"/>
    <w:rsid w:val="00803D3C"/>
    <w:rsid w:val="008052FA"/>
    <w:rsid w:val="00807DBF"/>
    <w:rsid w:val="008105D2"/>
    <w:rsid w:val="00811A80"/>
    <w:rsid w:val="00812340"/>
    <w:rsid w:val="00813405"/>
    <w:rsid w:val="00813BA3"/>
    <w:rsid w:val="0081447F"/>
    <w:rsid w:val="00815FEF"/>
    <w:rsid w:val="00816964"/>
    <w:rsid w:val="00817693"/>
    <w:rsid w:val="0082027A"/>
    <w:rsid w:val="0082162C"/>
    <w:rsid w:val="00823248"/>
    <w:rsid w:val="008236C2"/>
    <w:rsid w:val="00823DE6"/>
    <w:rsid w:val="008245BB"/>
    <w:rsid w:val="00824976"/>
    <w:rsid w:val="00824EB9"/>
    <w:rsid w:val="00826115"/>
    <w:rsid w:val="00826C7D"/>
    <w:rsid w:val="00826E97"/>
    <w:rsid w:val="008300BD"/>
    <w:rsid w:val="00830117"/>
    <w:rsid w:val="008309DC"/>
    <w:rsid w:val="008312E8"/>
    <w:rsid w:val="0083138A"/>
    <w:rsid w:val="00834889"/>
    <w:rsid w:val="00834890"/>
    <w:rsid w:val="008355DF"/>
    <w:rsid w:val="008377BD"/>
    <w:rsid w:val="008436F9"/>
    <w:rsid w:val="00845AE6"/>
    <w:rsid w:val="00845BD9"/>
    <w:rsid w:val="0084678D"/>
    <w:rsid w:val="00846C8B"/>
    <w:rsid w:val="0085095F"/>
    <w:rsid w:val="008518CB"/>
    <w:rsid w:val="0085194B"/>
    <w:rsid w:val="00852B47"/>
    <w:rsid w:val="008544E7"/>
    <w:rsid w:val="00854A28"/>
    <w:rsid w:val="00856E63"/>
    <w:rsid w:val="008576EF"/>
    <w:rsid w:val="008600BF"/>
    <w:rsid w:val="00860DA5"/>
    <w:rsid w:val="0086268E"/>
    <w:rsid w:val="00862EE5"/>
    <w:rsid w:val="008636D3"/>
    <w:rsid w:val="00863D19"/>
    <w:rsid w:val="00864987"/>
    <w:rsid w:val="00864C86"/>
    <w:rsid w:val="00866E02"/>
    <w:rsid w:val="00867827"/>
    <w:rsid w:val="00870CEC"/>
    <w:rsid w:val="0087139B"/>
    <w:rsid w:val="00871FFD"/>
    <w:rsid w:val="008739FC"/>
    <w:rsid w:val="00874505"/>
    <w:rsid w:val="0087593A"/>
    <w:rsid w:val="00875EEF"/>
    <w:rsid w:val="0087ECD5"/>
    <w:rsid w:val="00882CCF"/>
    <w:rsid w:val="0088425D"/>
    <w:rsid w:val="008844A7"/>
    <w:rsid w:val="0088652D"/>
    <w:rsid w:val="0089071F"/>
    <w:rsid w:val="00891F25"/>
    <w:rsid w:val="0089258A"/>
    <w:rsid w:val="0089406C"/>
    <w:rsid w:val="00894BE3"/>
    <w:rsid w:val="008977F6"/>
    <w:rsid w:val="008A01A3"/>
    <w:rsid w:val="008A067D"/>
    <w:rsid w:val="008A1C03"/>
    <w:rsid w:val="008A228B"/>
    <w:rsid w:val="008A2B97"/>
    <w:rsid w:val="008A3BC3"/>
    <w:rsid w:val="008A4D50"/>
    <w:rsid w:val="008A5909"/>
    <w:rsid w:val="008A6435"/>
    <w:rsid w:val="008A6617"/>
    <w:rsid w:val="008A69A5"/>
    <w:rsid w:val="008A76DE"/>
    <w:rsid w:val="008A7AA0"/>
    <w:rsid w:val="008AC8E2"/>
    <w:rsid w:val="008B077F"/>
    <w:rsid w:val="008B1F0F"/>
    <w:rsid w:val="008B3961"/>
    <w:rsid w:val="008B43FD"/>
    <w:rsid w:val="008B4571"/>
    <w:rsid w:val="008B4A33"/>
    <w:rsid w:val="008B4DBC"/>
    <w:rsid w:val="008B709F"/>
    <w:rsid w:val="008B752A"/>
    <w:rsid w:val="008B7DBB"/>
    <w:rsid w:val="008C228B"/>
    <w:rsid w:val="008C2C16"/>
    <w:rsid w:val="008C2CCE"/>
    <w:rsid w:val="008C31A8"/>
    <w:rsid w:val="008C31EC"/>
    <w:rsid w:val="008C3B84"/>
    <w:rsid w:val="008C3E6E"/>
    <w:rsid w:val="008C3F9C"/>
    <w:rsid w:val="008C4400"/>
    <w:rsid w:val="008C6285"/>
    <w:rsid w:val="008C7B7E"/>
    <w:rsid w:val="008C7B80"/>
    <w:rsid w:val="008C7F62"/>
    <w:rsid w:val="008C7F7A"/>
    <w:rsid w:val="008D0304"/>
    <w:rsid w:val="008D1A49"/>
    <w:rsid w:val="008D2B9D"/>
    <w:rsid w:val="008D2EC3"/>
    <w:rsid w:val="008D302C"/>
    <w:rsid w:val="008D331D"/>
    <w:rsid w:val="008D411B"/>
    <w:rsid w:val="008D4A05"/>
    <w:rsid w:val="008D5CEE"/>
    <w:rsid w:val="008E2104"/>
    <w:rsid w:val="008E43E4"/>
    <w:rsid w:val="008E4EA7"/>
    <w:rsid w:val="008E57C1"/>
    <w:rsid w:val="008E6464"/>
    <w:rsid w:val="008E6640"/>
    <w:rsid w:val="008E7470"/>
    <w:rsid w:val="008E77A9"/>
    <w:rsid w:val="008E7EE0"/>
    <w:rsid w:val="008F03D7"/>
    <w:rsid w:val="008F1E98"/>
    <w:rsid w:val="008F2E59"/>
    <w:rsid w:val="008F3F57"/>
    <w:rsid w:val="008F4913"/>
    <w:rsid w:val="008F6C41"/>
    <w:rsid w:val="008F74B6"/>
    <w:rsid w:val="00900116"/>
    <w:rsid w:val="00902201"/>
    <w:rsid w:val="00902C3C"/>
    <w:rsid w:val="00903FEC"/>
    <w:rsid w:val="00906B02"/>
    <w:rsid w:val="00907395"/>
    <w:rsid w:val="00907E81"/>
    <w:rsid w:val="00910042"/>
    <w:rsid w:val="00911A37"/>
    <w:rsid w:val="0091300D"/>
    <w:rsid w:val="00914CB4"/>
    <w:rsid w:val="00914ED2"/>
    <w:rsid w:val="00915C38"/>
    <w:rsid w:val="00915FA2"/>
    <w:rsid w:val="0091648E"/>
    <w:rsid w:val="00916665"/>
    <w:rsid w:val="00916BC7"/>
    <w:rsid w:val="0092441A"/>
    <w:rsid w:val="00924FAE"/>
    <w:rsid w:val="00925B11"/>
    <w:rsid w:val="00925C41"/>
    <w:rsid w:val="00926A90"/>
    <w:rsid w:val="00927817"/>
    <w:rsid w:val="009335EA"/>
    <w:rsid w:val="00935A68"/>
    <w:rsid w:val="00936B39"/>
    <w:rsid w:val="0094123A"/>
    <w:rsid w:val="00941A0E"/>
    <w:rsid w:val="00942C33"/>
    <w:rsid w:val="00943489"/>
    <w:rsid w:val="00944D58"/>
    <w:rsid w:val="00944FE0"/>
    <w:rsid w:val="0094591E"/>
    <w:rsid w:val="00946134"/>
    <w:rsid w:val="009461B5"/>
    <w:rsid w:val="0095076F"/>
    <w:rsid w:val="009509AB"/>
    <w:rsid w:val="00952730"/>
    <w:rsid w:val="0095533C"/>
    <w:rsid w:val="00956F85"/>
    <w:rsid w:val="009574F6"/>
    <w:rsid w:val="0096185D"/>
    <w:rsid w:val="0096278A"/>
    <w:rsid w:val="00962EC5"/>
    <w:rsid w:val="009632E1"/>
    <w:rsid w:val="0096391A"/>
    <w:rsid w:val="009639DC"/>
    <w:rsid w:val="009661E1"/>
    <w:rsid w:val="00967AE1"/>
    <w:rsid w:val="00970637"/>
    <w:rsid w:val="009707E7"/>
    <w:rsid w:val="00971FAB"/>
    <w:rsid w:val="00972526"/>
    <w:rsid w:val="00973BC1"/>
    <w:rsid w:val="0097664B"/>
    <w:rsid w:val="00976A88"/>
    <w:rsid w:val="00976F20"/>
    <w:rsid w:val="009825CF"/>
    <w:rsid w:val="00982C7E"/>
    <w:rsid w:val="0098461B"/>
    <w:rsid w:val="009860ED"/>
    <w:rsid w:val="009865B3"/>
    <w:rsid w:val="0099244D"/>
    <w:rsid w:val="0099351E"/>
    <w:rsid w:val="00993A62"/>
    <w:rsid w:val="00996851"/>
    <w:rsid w:val="009A0A0A"/>
    <w:rsid w:val="009A1AC0"/>
    <w:rsid w:val="009A1CA1"/>
    <w:rsid w:val="009A1D91"/>
    <w:rsid w:val="009A4012"/>
    <w:rsid w:val="009A4D50"/>
    <w:rsid w:val="009A631A"/>
    <w:rsid w:val="009A673E"/>
    <w:rsid w:val="009A6D54"/>
    <w:rsid w:val="009B02E5"/>
    <w:rsid w:val="009B08C0"/>
    <w:rsid w:val="009B10C1"/>
    <w:rsid w:val="009B13E1"/>
    <w:rsid w:val="009B1E53"/>
    <w:rsid w:val="009B32C3"/>
    <w:rsid w:val="009B65EA"/>
    <w:rsid w:val="009C2A39"/>
    <w:rsid w:val="009C2ACE"/>
    <w:rsid w:val="009C2B7B"/>
    <w:rsid w:val="009C2DC8"/>
    <w:rsid w:val="009C3144"/>
    <w:rsid w:val="009C5838"/>
    <w:rsid w:val="009C687E"/>
    <w:rsid w:val="009C6A36"/>
    <w:rsid w:val="009D0618"/>
    <w:rsid w:val="009D155A"/>
    <w:rsid w:val="009D1D4A"/>
    <w:rsid w:val="009D2FEF"/>
    <w:rsid w:val="009D33B7"/>
    <w:rsid w:val="009D409F"/>
    <w:rsid w:val="009D4618"/>
    <w:rsid w:val="009D51A5"/>
    <w:rsid w:val="009D773F"/>
    <w:rsid w:val="009E052D"/>
    <w:rsid w:val="009E0878"/>
    <w:rsid w:val="009E1049"/>
    <w:rsid w:val="009E1AED"/>
    <w:rsid w:val="009E4EE0"/>
    <w:rsid w:val="009E529A"/>
    <w:rsid w:val="009F037D"/>
    <w:rsid w:val="009F0E27"/>
    <w:rsid w:val="009F2531"/>
    <w:rsid w:val="009F2B55"/>
    <w:rsid w:val="009F4FE9"/>
    <w:rsid w:val="00A01693"/>
    <w:rsid w:val="00A01DE4"/>
    <w:rsid w:val="00A04B2B"/>
    <w:rsid w:val="00A055AB"/>
    <w:rsid w:val="00A0563D"/>
    <w:rsid w:val="00A05E62"/>
    <w:rsid w:val="00A06A8A"/>
    <w:rsid w:val="00A07601"/>
    <w:rsid w:val="00A10E1C"/>
    <w:rsid w:val="00A1129D"/>
    <w:rsid w:val="00A11F6C"/>
    <w:rsid w:val="00A123D5"/>
    <w:rsid w:val="00A138AD"/>
    <w:rsid w:val="00A14C50"/>
    <w:rsid w:val="00A15B6D"/>
    <w:rsid w:val="00A203E5"/>
    <w:rsid w:val="00A2091B"/>
    <w:rsid w:val="00A20EFC"/>
    <w:rsid w:val="00A21040"/>
    <w:rsid w:val="00A21202"/>
    <w:rsid w:val="00A233AC"/>
    <w:rsid w:val="00A244FC"/>
    <w:rsid w:val="00A252A1"/>
    <w:rsid w:val="00A25417"/>
    <w:rsid w:val="00A256D6"/>
    <w:rsid w:val="00A27225"/>
    <w:rsid w:val="00A276F8"/>
    <w:rsid w:val="00A27DA4"/>
    <w:rsid w:val="00A3062B"/>
    <w:rsid w:val="00A30ADB"/>
    <w:rsid w:val="00A30F7E"/>
    <w:rsid w:val="00A317C8"/>
    <w:rsid w:val="00A31929"/>
    <w:rsid w:val="00A31DB2"/>
    <w:rsid w:val="00A3239F"/>
    <w:rsid w:val="00A323AA"/>
    <w:rsid w:val="00A32C48"/>
    <w:rsid w:val="00A355ED"/>
    <w:rsid w:val="00A36075"/>
    <w:rsid w:val="00A37B87"/>
    <w:rsid w:val="00A40FD8"/>
    <w:rsid w:val="00A42CEB"/>
    <w:rsid w:val="00A43102"/>
    <w:rsid w:val="00A437B5"/>
    <w:rsid w:val="00A443DE"/>
    <w:rsid w:val="00A44A8A"/>
    <w:rsid w:val="00A457F8"/>
    <w:rsid w:val="00A47053"/>
    <w:rsid w:val="00A47352"/>
    <w:rsid w:val="00A4779A"/>
    <w:rsid w:val="00A50577"/>
    <w:rsid w:val="00A516A7"/>
    <w:rsid w:val="00A52D29"/>
    <w:rsid w:val="00A54880"/>
    <w:rsid w:val="00A568DA"/>
    <w:rsid w:val="00A57170"/>
    <w:rsid w:val="00A576C5"/>
    <w:rsid w:val="00A57C49"/>
    <w:rsid w:val="00A63F2A"/>
    <w:rsid w:val="00A6596B"/>
    <w:rsid w:val="00A6642C"/>
    <w:rsid w:val="00A6683D"/>
    <w:rsid w:val="00A668E4"/>
    <w:rsid w:val="00A676B3"/>
    <w:rsid w:val="00A67B9B"/>
    <w:rsid w:val="00A70E3F"/>
    <w:rsid w:val="00A70E54"/>
    <w:rsid w:val="00A710BD"/>
    <w:rsid w:val="00A71279"/>
    <w:rsid w:val="00A7152B"/>
    <w:rsid w:val="00A73F1D"/>
    <w:rsid w:val="00A74BED"/>
    <w:rsid w:val="00A75488"/>
    <w:rsid w:val="00A754A6"/>
    <w:rsid w:val="00A774E0"/>
    <w:rsid w:val="00A802A8"/>
    <w:rsid w:val="00A805F3"/>
    <w:rsid w:val="00A84D71"/>
    <w:rsid w:val="00A8507F"/>
    <w:rsid w:val="00A85E9C"/>
    <w:rsid w:val="00A85FE1"/>
    <w:rsid w:val="00A869E8"/>
    <w:rsid w:val="00A86A74"/>
    <w:rsid w:val="00A86FC3"/>
    <w:rsid w:val="00A87E2E"/>
    <w:rsid w:val="00A914A2"/>
    <w:rsid w:val="00A91992"/>
    <w:rsid w:val="00A920C9"/>
    <w:rsid w:val="00A93408"/>
    <w:rsid w:val="00A93CBC"/>
    <w:rsid w:val="00A94199"/>
    <w:rsid w:val="00A94946"/>
    <w:rsid w:val="00A95DAE"/>
    <w:rsid w:val="00A96AD2"/>
    <w:rsid w:val="00A97648"/>
    <w:rsid w:val="00AA3755"/>
    <w:rsid w:val="00AA3D58"/>
    <w:rsid w:val="00AA4C7E"/>
    <w:rsid w:val="00AA5708"/>
    <w:rsid w:val="00AA5B8E"/>
    <w:rsid w:val="00AA6A36"/>
    <w:rsid w:val="00AA76B8"/>
    <w:rsid w:val="00AB0CE7"/>
    <w:rsid w:val="00AB2327"/>
    <w:rsid w:val="00AB2375"/>
    <w:rsid w:val="00AB4787"/>
    <w:rsid w:val="00AB5CE5"/>
    <w:rsid w:val="00AB5D28"/>
    <w:rsid w:val="00AB6814"/>
    <w:rsid w:val="00AB7047"/>
    <w:rsid w:val="00AC1485"/>
    <w:rsid w:val="00AC179D"/>
    <w:rsid w:val="00AC1DCC"/>
    <w:rsid w:val="00AC2199"/>
    <w:rsid w:val="00AC3BEC"/>
    <w:rsid w:val="00AC4100"/>
    <w:rsid w:val="00AC411A"/>
    <w:rsid w:val="00AC48E1"/>
    <w:rsid w:val="00AC7FE3"/>
    <w:rsid w:val="00AD0715"/>
    <w:rsid w:val="00AD0BBA"/>
    <w:rsid w:val="00AD10B6"/>
    <w:rsid w:val="00AD14A5"/>
    <w:rsid w:val="00AD1913"/>
    <w:rsid w:val="00AD2B59"/>
    <w:rsid w:val="00AD4815"/>
    <w:rsid w:val="00AD4CAC"/>
    <w:rsid w:val="00AD6042"/>
    <w:rsid w:val="00AD6AC7"/>
    <w:rsid w:val="00AD791E"/>
    <w:rsid w:val="00AE220E"/>
    <w:rsid w:val="00AE23FE"/>
    <w:rsid w:val="00AE3CEB"/>
    <w:rsid w:val="00AE438E"/>
    <w:rsid w:val="00AE5748"/>
    <w:rsid w:val="00AE5BB5"/>
    <w:rsid w:val="00AE60FD"/>
    <w:rsid w:val="00AE6258"/>
    <w:rsid w:val="00AE65FD"/>
    <w:rsid w:val="00AF06BC"/>
    <w:rsid w:val="00AF27E6"/>
    <w:rsid w:val="00AF385C"/>
    <w:rsid w:val="00AF4C94"/>
    <w:rsid w:val="00AF5441"/>
    <w:rsid w:val="00AF5A77"/>
    <w:rsid w:val="00AF5D63"/>
    <w:rsid w:val="00AF63E4"/>
    <w:rsid w:val="00AF7091"/>
    <w:rsid w:val="00AF74C0"/>
    <w:rsid w:val="00AF79D8"/>
    <w:rsid w:val="00B0030F"/>
    <w:rsid w:val="00B00996"/>
    <w:rsid w:val="00B00AF1"/>
    <w:rsid w:val="00B0225B"/>
    <w:rsid w:val="00B04280"/>
    <w:rsid w:val="00B122C0"/>
    <w:rsid w:val="00B12ED0"/>
    <w:rsid w:val="00B1451D"/>
    <w:rsid w:val="00B14D25"/>
    <w:rsid w:val="00B15093"/>
    <w:rsid w:val="00B155B7"/>
    <w:rsid w:val="00B16EC9"/>
    <w:rsid w:val="00B206D3"/>
    <w:rsid w:val="00B2082D"/>
    <w:rsid w:val="00B21640"/>
    <w:rsid w:val="00B2287F"/>
    <w:rsid w:val="00B22AEF"/>
    <w:rsid w:val="00B24A13"/>
    <w:rsid w:val="00B257F5"/>
    <w:rsid w:val="00B26998"/>
    <w:rsid w:val="00B27041"/>
    <w:rsid w:val="00B27A19"/>
    <w:rsid w:val="00B27AD6"/>
    <w:rsid w:val="00B304D8"/>
    <w:rsid w:val="00B3084F"/>
    <w:rsid w:val="00B30E08"/>
    <w:rsid w:val="00B314F9"/>
    <w:rsid w:val="00B324ED"/>
    <w:rsid w:val="00B328E9"/>
    <w:rsid w:val="00B34EAD"/>
    <w:rsid w:val="00B35492"/>
    <w:rsid w:val="00B36353"/>
    <w:rsid w:val="00B37303"/>
    <w:rsid w:val="00B409F0"/>
    <w:rsid w:val="00B40AD0"/>
    <w:rsid w:val="00B415C8"/>
    <w:rsid w:val="00B4195C"/>
    <w:rsid w:val="00B436FC"/>
    <w:rsid w:val="00B45B69"/>
    <w:rsid w:val="00B45D1E"/>
    <w:rsid w:val="00B5055C"/>
    <w:rsid w:val="00B50B1E"/>
    <w:rsid w:val="00B5212E"/>
    <w:rsid w:val="00B5257E"/>
    <w:rsid w:val="00B526CE"/>
    <w:rsid w:val="00B53D75"/>
    <w:rsid w:val="00B53D77"/>
    <w:rsid w:val="00B540A4"/>
    <w:rsid w:val="00B56874"/>
    <w:rsid w:val="00B60679"/>
    <w:rsid w:val="00B60DE2"/>
    <w:rsid w:val="00B627DA"/>
    <w:rsid w:val="00B63141"/>
    <w:rsid w:val="00B63B8B"/>
    <w:rsid w:val="00B64290"/>
    <w:rsid w:val="00B66E35"/>
    <w:rsid w:val="00B67EF4"/>
    <w:rsid w:val="00B71198"/>
    <w:rsid w:val="00B7172E"/>
    <w:rsid w:val="00B71759"/>
    <w:rsid w:val="00B71F40"/>
    <w:rsid w:val="00B7220D"/>
    <w:rsid w:val="00B74397"/>
    <w:rsid w:val="00B760A9"/>
    <w:rsid w:val="00B763A8"/>
    <w:rsid w:val="00B804EA"/>
    <w:rsid w:val="00B82599"/>
    <w:rsid w:val="00B83F5D"/>
    <w:rsid w:val="00B84E2B"/>
    <w:rsid w:val="00B85CFF"/>
    <w:rsid w:val="00B861FB"/>
    <w:rsid w:val="00B86967"/>
    <w:rsid w:val="00B869B8"/>
    <w:rsid w:val="00B8737C"/>
    <w:rsid w:val="00B9004D"/>
    <w:rsid w:val="00B926B7"/>
    <w:rsid w:val="00B92FE1"/>
    <w:rsid w:val="00B9391B"/>
    <w:rsid w:val="00B94703"/>
    <w:rsid w:val="00B95274"/>
    <w:rsid w:val="00B95FD8"/>
    <w:rsid w:val="00B96967"/>
    <w:rsid w:val="00B97696"/>
    <w:rsid w:val="00B9788B"/>
    <w:rsid w:val="00BA1C56"/>
    <w:rsid w:val="00BA207A"/>
    <w:rsid w:val="00BA390B"/>
    <w:rsid w:val="00BA4F36"/>
    <w:rsid w:val="00BA7490"/>
    <w:rsid w:val="00BA7D13"/>
    <w:rsid w:val="00BB1D55"/>
    <w:rsid w:val="00BB2687"/>
    <w:rsid w:val="00BB2934"/>
    <w:rsid w:val="00BB345B"/>
    <w:rsid w:val="00BB36DF"/>
    <w:rsid w:val="00BB3D0F"/>
    <w:rsid w:val="00BB4175"/>
    <w:rsid w:val="00BB44EA"/>
    <w:rsid w:val="00BB6A46"/>
    <w:rsid w:val="00BB6B29"/>
    <w:rsid w:val="00BB718A"/>
    <w:rsid w:val="00BB7C11"/>
    <w:rsid w:val="00BB7D77"/>
    <w:rsid w:val="00BC118C"/>
    <w:rsid w:val="00BC4577"/>
    <w:rsid w:val="00BC4A9F"/>
    <w:rsid w:val="00BC5D95"/>
    <w:rsid w:val="00BD3AAB"/>
    <w:rsid w:val="00BD3F46"/>
    <w:rsid w:val="00BD3FE3"/>
    <w:rsid w:val="00BD4AFD"/>
    <w:rsid w:val="00BD5DA8"/>
    <w:rsid w:val="00BD5E31"/>
    <w:rsid w:val="00BE0A3F"/>
    <w:rsid w:val="00BE0D69"/>
    <w:rsid w:val="00BE38CE"/>
    <w:rsid w:val="00BE3A0B"/>
    <w:rsid w:val="00BE3A57"/>
    <w:rsid w:val="00BE7A4B"/>
    <w:rsid w:val="00BF2070"/>
    <w:rsid w:val="00BF2D2D"/>
    <w:rsid w:val="00BF3203"/>
    <w:rsid w:val="00BF3A01"/>
    <w:rsid w:val="00BF449D"/>
    <w:rsid w:val="00BF4A23"/>
    <w:rsid w:val="00C01272"/>
    <w:rsid w:val="00C01550"/>
    <w:rsid w:val="00C019A0"/>
    <w:rsid w:val="00C02142"/>
    <w:rsid w:val="00C028F6"/>
    <w:rsid w:val="00C02DBF"/>
    <w:rsid w:val="00C034E7"/>
    <w:rsid w:val="00C04D7E"/>
    <w:rsid w:val="00C063CB"/>
    <w:rsid w:val="00C06979"/>
    <w:rsid w:val="00C07F2A"/>
    <w:rsid w:val="00C109EB"/>
    <w:rsid w:val="00C11691"/>
    <w:rsid w:val="00C116EC"/>
    <w:rsid w:val="00C12346"/>
    <w:rsid w:val="00C12D32"/>
    <w:rsid w:val="00C14F8A"/>
    <w:rsid w:val="00C15351"/>
    <w:rsid w:val="00C15C2F"/>
    <w:rsid w:val="00C20CED"/>
    <w:rsid w:val="00C20E71"/>
    <w:rsid w:val="00C22633"/>
    <w:rsid w:val="00C23E2F"/>
    <w:rsid w:val="00C264B5"/>
    <w:rsid w:val="00C30E4B"/>
    <w:rsid w:val="00C3580B"/>
    <w:rsid w:val="00C3761B"/>
    <w:rsid w:val="00C43278"/>
    <w:rsid w:val="00C47D13"/>
    <w:rsid w:val="00C51E31"/>
    <w:rsid w:val="00C5273F"/>
    <w:rsid w:val="00C530F5"/>
    <w:rsid w:val="00C53446"/>
    <w:rsid w:val="00C54643"/>
    <w:rsid w:val="00C54694"/>
    <w:rsid w:val="00C548CB"/>
    <w:rsid w:val="00C54FC7"/>
    <w:rsid w:val="00C571A5"/>
    <w:rsid w:val="00C57954"/>
    <w:rsid w:val="00C623B5"/>
    <w:rsid w:val="00C626B6"/>
    <w:rsid w:val="00C63717"/>
    <w:rsid w:val="00C64339"/>
    <w:rsid w:val="00C65BAC"/>
    <w:rsid w:val="00C67F28"/>
    <w:rsid w:val="00C77C78"/>
    <w:rsid w:val="00C8026C"/>
    <w:rsid w:val="00C82799"/>
    <w:rsid w:val="00C83E06"/>
    <w:rsid w:val="00C84035"/>
    <w:rsid w:val="00C8428D"/>
    <w:rsid w:val="00C84446"/>
    <w:rsid w:val="00C848BC"/>
    <w:rsid w:val="00C84925"/>
    <w:rsid w:val="00C84FB5"/>
    <w:rsid w:val="00C850F4"/>
    <w:rsid w:val="00C851E3"/>
    <w:rsid w:val="00C85322"/>
    <w:rsid w:val="00C87742"/>
    <w:rsid w:val="00C92571"/>
    <w:rsid w:val="00C94FCF"/>
    <w:rsid w:val="00C965A8"/>
    <w:rsid w:val="00C972FC"/>
    <w:rsid w:val="00CA261F"/>
    <w:rsid w:val="00CA419C"/>
    <w:rsid w:val="00CA55BC"/>
    <w:rsid w:val="00CB0966"/>
    <w:rsid w:val="00CB11BC"/>
    <w:rsid w:val="00CB1CBE"/>
    <w:rsid w:val="00CB1DEA"/>
    <w:rsid w:val="00CB2FEA"/>
    <w:rsid w:val="00CB4236"/>
    <w:rsid w:val="00CB54D6"/>
    <w:rsid w:val="00CB7666"/>
    <w:rsid w:val="00CC021B"/>
    <w:rsid w:val="00CC0266"/>
    <w:rsid w:val="00CC02CD"/>
    <w:rsid w:val="00CC571F"/>
    <w:rsid w:val="00CC5B62"/>
    <w:rsid w:val="00CC638D"/>
    <w:rsid w:val="00CC6C0D"/>
    <w:rsid w:val="00CC706A"/>
    <w:rsid w:val="00CC7922"/>
    <w:rsid w:val="00CD122E"/>
    <w:rsid w:val="00CD13FE"/>
    <w:rsid w:val="00CD16EF"/>
    <w:rsid w:val="00CD2D75"/>
    <w:rsid w:val="00CD382C"/>
    <w:rsid w:val="00CD40D3"/>
    <w:rsid w:val="00CD477B"/>
    <w:rsid w:val="00CD4FC1"/>
    <w:rsid w:val="00CD51AC"/>
    <w:rsid w:val="00CD6B76"/>
    <w:rsid w:val="00CD6EB0"/>
    <w:rsid w:val="00CD7824"/>
    <w:rsid w:val="00CE03D6"/>
    <w:rsid w:val="00CE27CD"/>
    <w:rsid w:val="00CE305D"/>
    <w:rsid w:val="00CE3290"/>
    <w:rsid w:val="00CE4B8A"/>
    <w:rsid w:val="00CE7618"/>
    <w:rsid w:val="00CE7B12"/>
    <w:rsid w:val="00CF03B6"/>
    <w:rsid w:val="00CF0F68"/>
    <w:rsid w:val="00CF17A9"/>
    <w:rsid w:val="00CF1BCF"/>
    <w:rsid w:val="00CF260E"/>
    <w:rsid w:val="00CF2D68"/>
    <w:rsid w:val="00CF4396"/>
    <w:rsid w:val="00CF4AFD"/>
    <w:rsid w:val="00CF50B7"/>
    <w:rsid w:val="00CF5E99"/>
    <w:rsid w:val="00CF7848"/>
    <w:rsid w:val="00D00C55"/>
    <w:rsid w:val="00D06BF7"/>
    <w:rsid w:val="00D07F04"/>
    <w:rsid w:val="00D10903"/>
    <w:rsid w:val="00D110F8"/>
    <w:rsid w:val="00D11922"/>
    <w:rsid w:val="00D11AE3"/>
    <w:rsid w:val="00D11B10"/>
    <w:rsid w:val="00D11ECC"/>
    <w:rsid w:val="00D13F02"/>
    <w:rsid w:val="00D1450D"/>
    <w:rsid w:val="00D211F0"/>
    <w:rsid w:val="00D24DCD"/>
    <w:rsid w:val="00D26862"/>
    <w:rsid w:val="00D27AF0"/>
    <w:rsid w:val="00D308CA"/>
    <w:rsid w:val="00D30B71"/>
    <w:rsid w:val="00D32DD5"/>
    <w:rsid w:val="00D409A7"/>
    <w:rsid w:val="00D42380"/>
    <w:rsid w:val="00D429A4"/>
    <w:rsid w:val="00D435C9"/>
    <w:rsid w:val="00D45EDE"/>
    <w:rsid w:val="00D463CD"/>
    <w:rsid w:val="00D4733B"/>
    <w:rsid w:val="00D47F50"/>
    <w:rsid w:val="00D5206A"/>
    <w:rsid w:val="00D52AF3"/>
    <w:rsid w:val="00D52F79"/>
    <w:rsid w:val="00D52F9D"/>
    <w:rsid w:val="00D56D0F"/>
    <w:rsid w:val="00D572A7"/>
    <w:rsid w:val="00D57A75"/>
    <w:rsid w:val="00D60FE6"/>
    <w:rsid w:val="00D618BF"/>
    <w:rsid w:val="00D64495"/>
    <w:rsid w:val="00D6490E"/>
    <w:rsid w:val="00D64BD1"/>
    <w:rsid w:val="00D665BF"/>
    <w:rsid w:val="00D66AFE"/>
    <w:rsid w:val="00D67583"/>
    <w:rsid w:val="00D706C1"/>
    <w:rsid w:val="00D71531"/>
    <w:rsid w:val="00D7377E"/>
    <w:rsid w:val="00D73A96"/>
    <w:rsid w:val="00D73D63"/>
    <w:rsid w:val="00D741D9"/>
    <w:rsid w:val="00D74B8C"/>
    <w:rsid w:val="00D77A3B"/>
    <w:rsid w:val="00D81EA2"/>
    <w:rsid w:val="00D8222A"/>
    <w:rsid w:val="00D872F3"/>
    <w:rsid w:val="00D93139"/>
    <w:rsid w:val="00D93610"/>
    <w:rsid w:val="00DA2BE3"/>
    <w:rsid w:val="00DA392D"/>
    <w:rsid w:val="00DA39CB"/>
    <w:rsid w:val="00DA6579"/>
    <w:rsid w:val="00DA6889"/>
    <w:rsid w:val="00DB03F6"/>
    <w:rsid w:val="00DB0627"/>
    <w:rsid w:val="00DB06A0"/>
    <w:rsid w:val="00DB13F3"/>
    <w:rsid w:val="00DB34F2"/>
    <w:rsid w:val="00DB3861"/>
    <w:rsid w:val="00DB4A41"/>
    <w:rsid w:val="00DB4E2E"/>
    <w:rsid w:val="00DB5206"/>
    <w:rsid w:val="00DB6F1B"/>
    <w:rsid w:val="00DB715F"/>
    <w:rsid w:val="00DC02E8"/>
    <w:rsid w:val="00DC0455"/>
    <w:rsid w:val="00DC084E"/>
    <w:rsid w:val="00DC0BC4"/>
    <w:rsid w:val="00DC1DDA"/>
    <w:rsid w:val="00DC2074"/>
    <w:rsid w:val="00DC56E5"/>
    <w:rsid w:val="00DC5936"/>
    <w:rsid w:val="00DC6432"/>
    <w:rsid w:val="00DD0448"/>
    <w:rsid w:val="00DD0BB7"/>
    <w:rsid w:val="00DD0E64"/>
    <w:rsid w:val="00DD1BBA"/>
    <w:rsid w:val="00DD2222"/>
    <w:rsid w:val="00DD520B"/>
    <w:rsid w:val="00DD690D"/>
    <w:rsid w:val="00DD7574"/>
    <w:rsid w:val="00DE157F"/>
    <w:rsid w:val="00DE22E9"/>
    <w:rsid w:val="00DE43E8"/>
    <w:rsid w:val="00DE50E7"/>
    <w:rsid w:val="00DE5EC4"/>
    <w:rsid w:val="00DE7978"/>
    <w:rsid w:val="00DF0CEC"/>
    <w:rsid w:val="00DF1996"/>
    <w:rsid w:val="00DF1FA8"/>
    <w:rsid w:val="00DF227A"/>
    <w:rsid w:val="00DF2C73"/>
    <w:rsid w:val="00DF412A"/>
    <w:rsid w:val="00DF7CCA"/>
    <w:rsid w:val="00E019C9"/>
    <w:rsid w:val="00E022D6"/>
    <w:rsid w:val="00E024D8"/>
    <w:rsid w:val="00E0378C"/>
    <w:rsid w:val="00E04C52"/>
    <w:rsid w:val="00E04D37"/>
    <w:rsid w:val="00E04DCD"/>
    <w:rsid w:val="00E05302"/>
    <w:rsid w:val="00E10E88"/>
    <w:rsid w:val="00E11477"/>
    <w:rsid w:val="00E123CC"/>
    <w:rsid w:val="00E14692"/>
    <w:rsid w:val="00E15BD2"/>
    <w:rsid w:val="00E15EC4"/>
    <w:rsid w:val="00E20A6B"/>
    <w:rsid w:val="00E2275E"/>
    <w:rsid w:val="00E23647"/>
    <w:rsid w:val="00E23927"/>
    <w:rsid w:val="00E24016"/>
    <w:rsid w:val="00E2577B"/>
    <w:rsid w:val="00E26409"/>
    <w:rsid w:val="00E26922"/>
    <w:rsid w:val="00E269AC"/>
    <w:rsid w:val="00E26F14"/>
    <w:rsid w:val="00E27B60"/>
    <w:rsid w:val="00E34118"/>
    <w:rsid w:val="00E372C6"/>
    <w:rsid w:val="00E3751A"/>
    <w:rsid w:val="00E37C1F"/>
    <w:rsid w:val="00E40CF4"/>
    <w:rsid w:val="00E4286E"/>
    <w:rsid w:val="00E42912"/>
    <w:rsid w:val="00E43283"/>
    <w:rsid w:val="00E439E9"/>
    <w:rsid w:val="00E44EF8"/>
    <w:rsid w:val="00E45436"/>
    <w:rsid w:val="00E508BB"/>
    <w:rsid w:val="00E50C8F"/>
    <w:rsid w:val="00E51F08"/>
    <w:rsid w:val="00E5210A"/>
    <w:rsid w:val="00E521FB"/>
    <w:rsid w:val="00E52524"/>
    <w:rsid w:val="00E52B7B"/>
    <w:rsid w:val="00E53171"/>
    <w:rsid w:val="00E539B0"/>
    <w:rsid w:val="00E5457B"/>
    <w:rsid w:val="00E56F76"/>
    <w:rsid w:val="00E56FFC"/>
    <w:rsid w:val="00E5779C"/>
    <w:rsid w:val="00E57D43"/>
    <w:rsid w:val="00E5AD76"/>
    <w:rsid w:val="00E60446"/>
    <w:rsid w:val="00E61821"/>
    <w:rsid w:val="00E62BCA"/>
    <w:rsid w:val="00E62C8C"/>
    <w:rsid w:val="00E63C22"/>
    <w:rsid w:val="00E65D98"/>
    <w:rsid w:val="00E66A32"/>
    <w:rsid w:val="00E6E792"/>
    <w:rsid w:val="00E711D7"/>
    <w:rsid w:val="00E71239"/>
    <w:rsid w:val="00E72AD5"/>
    <w:rsid w:val="00E72BBD"/>
    <w:rsid w:val="00E7353A"/>
    <w:rsid w:val="00E73F45"/>
    <w:rsid w:val="00E745D5"/>
    <w:rsid w:val="00E7492D"/>
    <w:rsid w:val="00E74DA6"/>
    <w:rsid w:val="00E76DD9"/>
    <w:rsid w:val="00E774A7"/>
    <w:rsid w:val="00E77791"/>
    <w:rsid w:val="00E80265"/>
    <w:rsid w:val="00E80DBE"/>
    <w:rsid w:val="00E830CA"/>
    <w:rsid w:val="00E8359A"/>
    <w:rsid w:val="00E852EF"/>
    <w:rsid w:val="00E8541A"/>
    <w:rsid w:val="00E85BD2"/>
    <w:rsid w:val="00E872BC"/>
    <w:rsid w:val="00E87FE3"/>
    <w:rsid w:val="00E9023B"/>
    <w:rsid w:val="00E9060C"/>
    <w:rsid w:val="00E908AF"/>
    <w:rsid w:val="00E90BC3"/>
    <w:rsid w:val="00E91DB0"/>
    <w:rsid w:val="00E931FB"/>
    <w:rsid w:val="00E97681"/>
    <w:rsid w:val="00E9A258"/>
    <w:rsid w:val="00EA1618"/>
    <w:rsid w:val="00EA2BEC"/>
    <w:rsid w:val="00EA569A"/>
    <w:rsid w:val="00EA6592"/>
    <w:rsid w:val="00EB1651"/>
    <w:rsid w:val="00EB3189"/>
    <w:rsid w:val="00EB3358"/>
    <w:rsid w:val="00EC0424"/>
    <w:rsid w:val="00EC2AA9"/>
    <w:rsid w:val="00EC56B0"/>
    <w:rsid w:val="00EC5D7B"/>
    <w:rsid w:val="00ED3C0B"/>
    <w:rsid w:val="00ED46D1"/>
    <w:rsid w:val="00ED6793"/>
    <w:rsid w:val="00ED6CC8"/>
    <w:rsid w:val="00ED6D46"/>
    <w:rsid w:val="00ED6D6F"/>
    <w:rsid w:val="00ED7E50"/>
    <w:rsid w:val="00EE0081"/>
    <w:rsid w:val="00EE1467"/>
    <w:rsid w:val="00EE1DFF"/>
    <w:rsid w:val="00EE2239"/>
    <w:rsid w:val="00EE25D7"/>
    <w:rsid w:val="00EE2EC8"/>
    <w:rsid w:val="00EE3141"/>
    <w:rsid w:val="00EE613C"/>
    <w:rsid w:val="00EE6339"/>
    <w:rsid w:val="00EE69F1"/>
    <w:rsid w:val="00EE7BEE"/>
    <w:rsid w:val="00EE7E5E"/>
    <w:rsid w:val="00EF0363"/>
    <w:rsid w:val="00EF26C4"/>
    <w:rsid w:val="00EF36A2"/>
    <w:rsid w:val="00EF4727"/>
    <w:rsid w:val="00EF4908"/>
    <w:rsid w:val="00EF4F5F"/>
    <w:rsid w:val="00EF5764"/>
    <w:rsid w:val="00EF5DF3"/>
    <w:rsid w:val="00EF6391"/>
    <w:rsid w:val="00EF7E58"/>
    <w:rsid w:val="00F00434"/>
    <w:rsid w:val="00F0056F"/>
    <w:rsid w:val="00F0211A"/>
    <w:rsid w:val="00F0439E"/>
    <w:rsid w:val="00F04E1B"/>
    <w:rsid w:val="00F053C1"/>
    <w:rsid w:val="00F0591F"/>
    <w:rsid w:val="00F05BF6"/>
    <w:rsid w:val="00F0685B"/>
    <w:rsid w:val="00F10799"/>
    <w:rsid w:val="00F109B7"/>
    <w:rsid w:val="00F11437"/>
    <w:rsid w:val="00F11562"/>
    <w:rsid w:val="00F11974"/>
    <w:rsid w:val="00F138A1"/>
    <w:rsid w:val="00F139E3"/>
    <w:rsid w:val="00F14038"/>
    <w:rsid w:val="00F1460A"/>
    <w:rsid w:val="00F15413"/>
    <w:rsid w:val="00F16864"/>
    <w:rsid w:val="00F16F70"/>
    <w:rsid w:val="00F17B2A"/>
    <w:rsid w:val="00F208B4"/>
    <w:rsid w:val="00F216B5"/>
    <w:rsid w:val="00F246D7"/>
    <w:rsid w:val="00F277B8"/>
    <w:rsid w:val="00F27A58"/>
    <w:rsid w:val="00F302A0"/>
    <w:rsid w:val="00F32081"/>
    <w:rsid w:val="00F323B7"/>
    <w:rsid w:val="00F32BF3"/>
    <w:rsid w:val="00F32CF2"/>
    <w:rsid w:val="00F33025"/>
    <w:rsid w:val="00F34A7D"/>
    <w:rsid w:val="00F34BD8"/>
    <w:rsid w:val="00F3507F"/>
    <w:rsid w:val="00F3533E"/>
    <w:rsid w:val="00F35EDD"/>
    <w:rsid w:val="00F40F0A"/>
    <w:rsid w:val="00F41459"/>
    <w:rsid w:val="00F418FD"/>
    <w:rsid w:val="00F4294D"/>
    <w:rsid w:val="00F433A9"/>
    <w:rsid w:val="00F43D36"/>
    <w:rsid w:val="00F44E7F"/>
    <w:rsid w:val="00F4605A"/>
    <w:rsid w:val="00F46E7D"/>
    <w:rsid w:val="00F5085E"/>
    <w:rsid w:val="00F50972"/>
    <w:rsid w:val="00F50CC1"/>
    <w:rsid w:val="00F52EA5"/>
    <w:rsid w:val="00F53BB2"/>
    <w:rsid w:val="00F54508"/>
    <w:rsid w:val="00F564C3"/>
    <w:rsid w:val="00F56A89"/>
    <w:rsid w:val="00F62735"/>
    <w:rsid w:val="00F63545"/>
    <w:rsid w:val="00F635FF"/>
    <w:rsid w:val="00F64E78"/>
    <w:rsid w:val="00F66728"/>
    <w:rsid w:val="00F66FFA"/>
    <w:rsid w:val="00F71A52"/>
    <w:rsid w:val="00F71C23"/>
    <w:rsid w:val="00F7204A"/>
    <w:rsid w:val="00F75CC7"/>
    <w:rsid w:val="00F75EBA"/>
    <w:rsid w:val="00F82563"/>
    <w:rsid w:val="00F84B02"/>
    <w:rsid w:val="00F86F04"/>
    <w:rsid w:val="00F917D7"/>
    <w:rsid w:val="00F9251B"/>
    <w:rsid w:val="00F947C5"/>
    <w:rsid w:val="00F94FB8"/>
    <w:rsid w:val="00F95403"/>
    <w:rsid w:val="00F9590F"/>
    <w:rsid w:val="00F95DAA"/>
    <w:rsid w:val="00F962F9"/>
    <w:rsid w:val="00F96387"/>
    <w:rsid w:val="00FA0852"/>
    <w:rsid w:val="00FA1CE8"/>
    <w:rsid w:val="00FA4779"/>
    <w:rsid w:val="00FA497B"/>
    <w:rsid w:val="00FA6722"/>
    <w:rsid w:val="00FB0F11"/>
    <w:rsid w:val="00FB17BF"/>
    <w:rsid w:val="00FB1D5E"/>
    <w:rsid w:val="00FB2277"/>
    <w:rsid w:val="00FB2409"/>
    <w:rsid w:val="00FB24ED"/>
    <w:rsid w:val="00FB35E6"/>
    <w:rsid w:val="00FB375B"/>
    <w:rsid w:val="00FB397F"/>
    <w:rsid w:val="00FB39C2"/>
    <w:rsid w:val="00FB3CD6"/>
    <w:rsid w:val="00FB41C9"/>
    <w:rsid w:val="00FB42A3"/>
    <w:rsid w:val="00FB535D"/>
    <w:rsid w:val="00FB753D"/>
    <w:rsid w:val="00FB77B8"/>
    <w:rsid w:val="00FC17B8"/>
    <w:rsid w:val="00FC2606"/>
    <w:rsid w:val="00FC3A11"/>
    <w:rsid w:val="00FC4F3A"/>
    <w:rsid w:val="00FC7F8B"/>
    <w:rsid w:val="00FD0659"/>
    <w:rsid w:val="00FD1D3F"/>
    <w:rsid w:val="00FD368F"/>
    <w:rsid w:val="00FD4684"/>
    <w:rsid w:val="00FD4CCF"/>
    <w:rsid w:val="00FD6036"/>
    <w:rsid w:val="00FD66CE"/>
    <w:rsid w:val="00FD7F00"/>
    <w:rsid w:val="00FE09E4"/>
    <w:rsid w:val="00FE37C7"/>
    <w:rsid w:val="00FE485B"/>
    <w:rsid w:val="00FE4EB4"/>
    <w:rsid w:val="00FE5CE0"/>
    <w:rsid w:val="00FE78C5"/>
    <w:rsid w:val="00FE7A8F"/>
    <w:rsid w:val="00FF0E09"/>
    <w:rsid w:val="00FF26AA"/>
    <w:rsid w:val="00FF2981"/>
    <w:rsid w:val="00FF2DEC"/>
    <w:rsid w:val="00FF4594"/>
    <w:rsid w:val="00FF4C40"/>
    <w:rsid w:val="00FF5836"/>
    <w:rsid w:val="00FF6E3E"/>
    <w:rsid w:val="00FF7689"/>
    <w:rsid w:val="01195335"/>
    <w:rsid w:val="01207593"/>
    <w:rsid w:val="012479CE"/>
    <w:rsid w:val="0126067E"/>
    <w:rsid w:val="018B1A6A"/>
    <w:rsid w:val="01930F47"/>
    <w:rsid w:val="01A2C2CA"/>
    <w:rsid w:val="01D76EBE"/>
    <w:rsid w:val="01F5D046"/>
    <w:rsid w:val="021C37F4"/>
    <w:rsid w:val="0227286B"/>
    <w:rsid w:val="0232013A"/>
    <w:rsid w:val="024709A5"/>
    <w:rsid w:val="0259B98D"/>
    <w:rsid w:val="02928617"/>
    <w:rsid w:val="02D677B5"/>
    <w:rsid w:val="02DBD510"/>
    <w:rsid w:val="02F82AD0"/>
    <w:rsid w:val="0335BCA3"/>
    <w:rsid w:val="035FA922"/>
    <w:rsid w:val="03CBC789"/>
    <w:rsid w:val="040C33BA"/>
    <w:rsid w:val="0437919D"/>
    <w:rsid w:val="0464487D"/>
    <w:rsid w:val="047EC3AF"/>
    <w:rsid w:val="048335B4"/>
    <w:rsid w:val="0487773D"/>
    <w:rsid w:val="04ACAE6E"/>
    <w:rsid w:val="04DA638C"/>
    <w:rsid w:val="04FCCFE6"/>
    <w:rsid w:val="05502246"/>
    <w:rsid w:val="055C25CB"/>
    <w:rsid w:val="0582F111"/>
    <w:rsid w:val="05A18B65"/>
    <w:rsid w:val="05C5EC4F"/>
    <w:rsid w:val="0663E8C8"/>
    <w:rsid w:val="067AC63B"/>
    <w:rsid w:val="06F8B581"/>
    <w:rsid w:val="0755F396"/>
    <w:rsid w:val="076CC37D"/>
    <w:rsid w:val="076D924C"/>
    <w:rsid w:val="07BB619E"/>
    <w:rsid w:val="07D4009A"/>
    <w:rsid w:val="07F017D8"/>
    <w:rsid w:val="08491AA5"/>
    <w:rsid w:val="08729D81"/>
    <w:rsid w:val="087BA840"/>
    <w:rsid w:val="087D6EDF"/>
    <w:rsid w:val="0895D592"/>
    <w:rsid w:val="08E31C80"/>
    <w:rsid w:val="0904AAE7"/>
    <w:rsid w:val="09343BDF"/>
    <w:rsid w:val="094D7679"/>
    <w:rsid w:val="095CC201"/>
    <w:rsid w:val="096CD502"/>
    <w:rsid w:val="09792B53"/>
    <w:rsid w:val="097C6AFD"/>
    <w:rsid w:val="097FC0CC"/>
    <w:rsid w:val="099C5BBF"/>
    <w:rsid w:val="09A2F203"/>
    <w:rsid w:val="09A4332B"/>
    <w:rsid w:val="09C816C7"/>
    <w:rsid w:val="09DE7385"/>
    <w:rsid w:val="0A34C53E"/>
    <w:rsid w:val="0A4BE2F9"/>
    <w:rsid w:val="0A70CABD"/>
    <w:rsid w:val="0AF0DD67"/>
    <w:rsid w:val="0AFE19C5"/>
    <w:rsid w:val="0B04E0C6"/>
    <w:rsid w:val="0B16A83A"/>
    <w:rsid w:val="0BA9E98A"/>
    <w:rsid w:val="0BC65458"/>
    <w:rsid w:val="0BD7D218"/>
    <w:rsid w:val="0C040C41"/>
    <w:rsid w:val="0C3F99BF"/>
    <w:rsid w:val="0C473155"/>
    <w:rsid w:val="0C7B95EB"/>
    <w:rsid w:val="0C852F22"/>
    <w:rsid w:val="0C87E03A"/>
    <w:rsid w:val="0C90C17D"/>
    <w:rsid w:val="0CD2D80B"/>
    <w:rsid w:val="0CD47545"/>
    <w:rsid w:val="0CE271E5"/>
    <w:rsid w:val="0D246847"/>
    <w:rsid w:val="0D337E98"/>
    <w:rsid w:val="0D3D2A92"/>
    <w:rsid w:val="0D555AC9"/>
    <w:rsid w:val="0D8F7B11"/>
    <w:rsid w:val="0DBFAC61"/>
    <w:rsid w:val="0DDE7BBD"/>
    <w:rsid w:val="0DEAA1C0"/>
    <w:rsid w:val="0E17D9E5"/>
    <w:rsid w:val="0E1FA154"/>
    <w:rsid w:val="0E29EF60"/>
    <w:rsid w:val="0E37AD1B"/>
    <w:rsid w:val="0E3B090E"/>
    <w:rsid w:val="0EAD8394"/>
    <w:rsid w:val="0EC64EAD"/>
    <w:rsid w:val="0ED9CB01"/>
    <w:rsid w:val="0EE04A44"/>
    <w:rsid w:val="0EE7EA30"/>
    <w:rsid w:val="0EFCE55D"/>
    <w:rsid w:val="0EFFED8A"/>
    <w:rsid w:val="0F08B075"/>
    <w:rsid w:val="0F3B84E1"/>
    <w:rsid w:val="0F5CF086"/>
    <w:rsid w:val="0F86D2FA"/>
    <w:rsid w:val="0F90BBA0"/>
    <w:rsid w:val="10070EBB"/>
    <w:rsid w:val="10120A0D"/>
    <w:rsid w:val="10545D70"/>
    <w:rsid w:val="10BA459D"/>
    <w:rsid w:val="10D2DC61"/>
    <w:rsid w:val="10DF7AEE"/>
    <w:rsid w:val="10F5A3B5"/>
    <w:rsid w:val="111B6EB7"/>
    <w:rsid w:val="112B58B8"/>
    <w:rsid w:val="1149A867"/>
    <w:rsid w:val="1153DEB6"/>
    <w:rsid w:val="117780C0"/>
    <w:rsid w:val="11BCEF2C"/>
    <w:rsid w:val="11C6502D"/>
    <w:rsid w:val="11F75E71"/>
    <w:rsid w:val="1206EFBB"/>
    <w:rsid w:val="12163A9E"/>
    <w:rsid w:val="1216C73B"/>
    <w:rsid w:val="122FE5CA"/>
    <w:rsid w:val="1237BD4F"/>
    <w:rsid w:val="123A9A41"/>
    <w:rsid w:val="123E403B"/>
    <w:rsid w:val="1271F7C1"/>
    <w:rsid w:val="12728817"/>
    <w:rsid w:val="12CA7E6D"/>
    <w:rsid w:val="12FD7252"/>
    <w:rsid w:val="12FEDF1F"/>
    <w:rsid w:val="13164B5C"/>
    <w:rsid w:val="131A563B"/>
    <w:rsid w:val="133954AA"/>
    <w:rsid w:val="133F8865"/>
    <w:rsid w:val="1355FB9F"/>
    <w:rsid w:val="135CA47B"/>
    <w:rsid w:val="1372CB3D"/>
    <w:rsid w:val="13929065"/>
    <w:rsid w:val="13A865D4"/>
    <w:rsid w:val="13C22372"/>
    <w:rsid w:val="13C2947D"/>
    <w:rsid w:val="1403ADEE"/>
    <w:rsid w:val="1422D0C9"/>
    <w:rsid w:val="1427A9CC"/>
    <w:rsid w:val="146099E3"/>
    <w:rsid w:val="14626651"/>
    <w:rsid w:val="148BDB95"/>
    <w:rsid w:val="14E0B68B"/>
    <w:rsid w:val="14E6D314"/>
    <w:rsid w:val="15268BB9"/>
    <w:rsid w:val="152C5914"/>
    <w:rsid w:val="157A9D3B"/>
    <w:rsid w:val="158D1C64"/>
    <w:rsid w:val="15A0A060"/>
    <w:rsid w:val="15A3B522"/>
    <w:rsid w:val="15CC6DB1"/>
    <w:rsid w:val="15D23E26"/>
    <w:rsid w:val="1628B981"/>
    <w:rsid w:val="1649237B"/>
    <w:rsid w:val="16559067"/>
    <w:rsid w:val="16607EE7"/>
    <w:rsid w:val="1665DDBE"/>
    <w:rsid w:val="167318BE"/>
    <w:rsid w:val="16A18D64"/>
    <w:rsid w:val="16C7A6D4"/>
    <w:rsid w:val="17099F7E"/>
    <w:rsid w:val="17241272"/>
    <w:rsid w:val="17329E69"/>
    <w:rsid w:val="177D0C5A"/>
    <w:rsid w:val="177EDE57"/>
    <w:rsid w:val="17AB1190"/>
    <w:rsid w:val="17B7F2A4"/>
    <w:rsid w:val="17C4CC99"/>
    <w:rsid w:val="17D71177"/>
    <w:rsid w:val="17D7E2C9"/>
    <w:rsid w:val="17DC6A68"/>
    <w:rsid w:val="17FC0F84"/>
    <w:rsid w:val="1800E10D"/>
    <w:rsid w:val="18410CB0"/>
    <w:rsid w:val="184A04B7"/>
    <w:rsid w:val="18634AE5"/>
    <w:rsid w:val="188CA180"/>
    <w:rsid w:val="1894FADB"/>
    <w:rsid w:val="18B692A2"/>
    <w:rsid w:val="18D02D6B"/>
    <w:rsid w:val="1911270F"/>
    <w:rsid w:val="1919D16E"/>
    <w:rsid w:val="192C29C3"/>
    <w:rsid w:val="1936809E"/>
    <w:rsid w:val="1958E648"/>
    <w:rsid w:val="19642180"/>
    <w:rsid w:val="19945625"/>
    <w:rsid w:val="19A4D0CA"/>
    <w:rsid w:val="19B7B38E"/>
    <w:rsid w:val="19BF0A33"/>
    <w:rsid w:val="19C0B4F3"/>
    <w:rsid w:val="19C7E8A1"/>
    <w:rsid w:val="19E0877B"/>
    <w:rsid w:val="1A1A8E92"/>
    <w:rsid w:val="1A1D22F8"/>
    <w:rsid w:val="1A1F1A8C"/>
    <w:rsid w:val="1A3E34D9"/>
    <w:rsid w:val="1A7AFBF4"/>
    <w:rsid w:val="1A7D9A1D"/>
    <w:rsid w:val="1A8512B4"/>
    <w:rsid w:val="1A92A2C1"/>
    <w:rsid w:val="1B181411"/>
    <w:rsid w:val="1B1CA370"/>
    <w:rsid w:val="1B24BBE1"/>
    <w:rsid w:val="1B29E6F8"/>
    <w:rsid w:val="1B384E40"/>
    <w:rsid w:val="1B40A12B"/>
    <w:rsid w:val="1B5EDD37"/>
    <w:rsid w:val="1B796DEB"/>
    <w:rsid w:val="1B9729C0"/>
    <w:rsid w:val="1BA09C00"/>
    <w:rsid w:val="1BAF5BB0"/>
    <w:rsid w:val="1BBB385D"/>
    <w:rsid w:val="1BC8438E"/>
    <w:rsid w:val="1BDE81C4"/>
    <w:rsid w:val="1BE4752C"/>
    <w:rsid w:val="1BEE08A8"/>
    <w:rsid w:val="1BFFB655"/>
    <w:rsid w:val="1C346251"/>
    <w:rsid w:val="1C36F0F0"/>
    <w:rsid w:val="1C4558EA"/>
    <w:rsid w:val="1C7EB11C"/>
    <w:rsid w:val="1C8B83A5"/>
    <w:rsid w:val="1CA60B1D"/>
    <w:rsid w:val="1CB89584"/>
    <w:rsid w:val="1CBE0831"/>
    <w:rsid w:val="1D04879E"/>
    <w:rsid w:val="1D1DFCC2"/>
    <w:rsid w:val="1D2301E5"/>
    <w:rsid w:val="1D2F4A9A"/>
    <w:rsid w:val="1D3B93DC"/>
    <w:rsid w:val="1D522F54"/>
    <w:rsid w:val="1D797BCB"/>
    <w:rsid w:val="1D7CA5CA"/>
    <w:rsid w:val="1D7EAD17"/>
    <w:rsid w:val="1D922F35"/>
    <w:rsid w:val="1D9805BC"/>
    <w:rsid w:val="1DB7C50E"/>
    <w:rsid w:val="1DCF32DB"/>
    <w:rsid w:val="1DD4248B"/>
    <w:rsid w:val="1DE07470"/>
    <w:rsid w:val="1DF40868"/>
    <w:rsid w:val="1E0E2002"/>
    <w:rsid w:val="1E111E47"/>
    <w:rsid w:val="1E115888"/>
    <w:rsid w:val="1E18515E"/>
    <w:rsid w:val="1E24B0D5"/>
    <w:rsid w:val="1E48293D"/>
    <w:rsid w:val="1E50B8E7"/>
    <w:rsid w:val="1E53BD00"/>
    <w:rsid w:val="1E7841ED"/>
    <w:rsid w:val="1E958CF8"/>
    <w:rsid w:val="1EA08F42"/>
    <w:rsid w:val="1EB09271"/>
    <w:rsid w:val="1EEDFFB5"/>
    <w:rsid w:val="1F090478"/>
    <w:rsid w:val="1F1A8AC9"/>
    <w:rsid w:val="1F391D66"/>
    <w:rsid w:val="1F75B88C"/>
    <w:rsid w:val="1F853660"/>
    <w:rsid w:val="1F92E150"/>
    <w:rsid w:val="1F9641B0"/>
    <w:rsid w:val="20284288"/>
    <w:rsid w:val="208E6C47"/>
    <w:rsid w:val="20C100D4"/>
    <w:rsid w:val="20E9CA5A"/>
    <w:rsid w:val="21216107"/>
    <w:rsid w:val="21285BA8"/>
    <w:rsid w:val="212D7899"/>
    <w:rsid w:val="213239DF"/>
    <w:rsid w:val="21449727"/>
    <w:rsid w:val="21787A06"/>
    <w:rsid w:val="2182E4EA"/>
    <w:rsid w:val="21E0B56F"/>
    <w:rsid w:val="21F1F530"/>
    <w:rsid w:val="21FF82D6"/>
    <w:rsid w:val="2225A077"/>
    <w:rsid w:val="222AD656"/>
    <w:rsid w:val="22345459"/>
    <w:rsid w:val="226F666D"/>
    <w:rsid w:val="2270AE4E"/>
    <w:rsid w:val="227AD5C2"/>
    <w:rsid w:val="239D67E7"/>
    <w:rsid w:val="23A8A91B"/>
    <w:rsid w:val="23ECFDCB"/>
    <w:rsid w:val="23EE4770"/>
    <w:rsid w:val="2424B69A"/>
    <w:rsid w:val="244D1E41"/>
    <w:rsid w:val="24513B99"/>
    <w:rsid w:val="24718593"/>
    <w:rsid w:val="2480EBB5"/>
    <w:rsid w:val="24878330"/>
    <w:rsid w:val="248BE281"/>
    <w:rsid w:val="248F8B00"/>
    <w:rsid w:val="24E78F78"/>
    <w:rsid w:val="2515B1A5"/>
    <w:rsid w:val="2528A944"/>
    <w:rsid w:val="258B6D4F"/>
    <w:rsid w:val="258D7C6F"/>
    <w:rsid w:val="25C97301"/>
    <w:rsid w:val="25D557C9"/>
    <w:rsid w:val="25EC44EE"/>
    <w:rsid w:val="25F0080D"/>
    <w:rsid w:val="261E2C2B"/>
    <w:rsid w:val="262A403E"/>
    <w:rsid w:val="262F765D"/>
    <w:rsid w:val="26354BD7"/>
    <w:rsid w:val="267FB1A3"/>
    <w:rsid w:val="26C3A5CC"/>
    <w:rsid w:val="26EC688E"/>
    <w:rsid w:val="26EFC085"/>
    <w:rsid w:val="2709DEDB"/>
    <w:rsid w:val="270F2CF3"/>
    <w:rsid w:val="27231B26"/>
    <w:rsid w:val="27377F99"/>
    <w:rsid w:val="273D721F"/>
    <w:rsid w:val="2765582A"/>
    <w:rsid w:val="27754CA5"/>
    <w:rsid w:val="27993FFC"/>
    <w:rsid w:val="27AD9ED7"/>
    <w:rsid w:val="27CCB2D5"/>
    <w:rsid w:val="27F059E0"/>
    <w:rsid w:val="27F16642"/>
    <w:rsid w:val="27F68023"/>
    <w:rsid w:val="281A6098"/>
    <w:rsid w:val="28476D1F"/>
    <w:rsid w:val="2875BFE2"/>
    <w:rsid w:val="28ACE996"/>
    <w:rsid w:val="28ADCE98"/>
    <w:rsid w:val="28B7C89E"/>
    <w:rsid w:val="28CAF9F6"/>
    <w:rsid w:val="29469ABC"/>
    <w:rsid w:val="29499319"/>
    <w:rsid w:val="2966C04F"/>
    <w:rsid w:val="297BC030"/>
    <w:rsid w:val="297D7D8B"/>
    <w:rsid w:val="299824D7"/>
    <w:rsid w:val="29A7BFB6"/>
    <w:rsid w:val="29B5E003"/>
    <w:rsid w:val="2A016E7D"/>
    <w:rsid w:val="2A07A7FA"/>
    <w:rsid w:val="2A0E5670"/>
    <w:rsid w:val="2A20F090"/>
    <w:rsid w:val="2A42D80E"/>
    <w:rsid w:val="2A509F8C"/>
    <w:rsid w:val="2AAC8E81"/>
    <w:rsid w:val="2ACA07DA"/>
    <w:rsid w:val="2AE92593"/>
    <w:rsid w:val="2B21E2DF"/>
    <w:rsid w:val="2B7B1003"/>
    <w:rsid w:val="2B809170"/>
    <w:rsid w:val="2B849404"/>
    <w:rsid w:val="2BAD0110"/>
    <w:rsid w:val="2BBC6FE8"/>
    <w:rsid w:val="2BBCDA01"/>
    <w:rsid w:val="2BC2C7F6"/>
    <w:rsid w:val="2BD56181"/>
    <w:rsid w:val="2BE1F28A"/>
    <w:rsid w:val="2BE38E7A"/>
    <w:rsid w:val="2BF46739"/>
    <w:rsid w:val="2C178696"/>
    <w:rsid w:val="2C56E129"/>
    <w:rsid w:val="2C60EA23"/>
    <w:rsid w:val="2C8F4E21"/>
    <w:rsid w:val="2CE29A26"/>
    <w:rsid w:val="2CEDD1BB"/>
    <w:rsid w:val="2D06480E"/>
    <w:rsid w:val="2D20B580"/>
    <w:rsid w:val="2D7FAA1F"/>
    <w:rsid w:val="2D80D920"/>
    <w:rsid w:val="2D8E6B94"/>
    <w:rsid w:val="2D93C2BB"/>
    <w:rsid w:val="2DB33781"/>
    <w:rsid w:val="2DB94FDB"/>
    <w:rsid w:val="2DC8556A"/>
    <w:rsid w:val="2DF2B18A"/>
    <w:rsid w:val="2E301452"/>
    <w:rsid w:val="2E59A7CB"/>
    <w:rsid w:val="2ED1DFB4"/>
    <w:rsid w:val="2F0D12A4"/>
    <w:rsid w:val="2F0DDD64"/>
    <w:rsid w:val="2F29063D"/>
    <w:rsid w:val="2F30AD6E"/>
    <w:rsid w:val="2F371993"/>
    <w:rsid w:val="2F581315"/>
    <w:rsid w:val="2F5EFE9B"/>
    <w:rsid w:val="2F6D2BCE"/>
    <w:rsid w:val="2F8E81EB"/>
    <w:rsid w:val="30113236"/>
    <w:rsid w:val="3041B2A6"/>
    <w:rsid w:val="3058E1A6"/>
    <w:rsid w:val="3078B7DA"/>
    <w:rsid w:val="307FAB34"/>
    <w:rsid w:val="30827281"/>
    <w:rsid w:val="30AB22B0"/>
    <w:rsid w:val="30B9BD52"/>
    <w:rsid w:val="30DB1514"/>
    <w:rsid w:val="30FD1558"/>
    <w:rsid w:val="311B9785"/>
    <w:rsid w:val="31447021"/>
    <w:rsid w:val="31495392"/>
    <w:rsid w:val="31720861"/>
    <w:rsid w:val="317CB96C"/>
    <w:rsid w:val="31915803"/>
    <w:rsid w:val="31A07260"/>
    <w:rsid w:val="324106B5"/>
    <w:rsid w:val="325313A5"/>
    <w:rsid w:val="328D814A"/>
    <w:rsid w:val="32A75A6C"/>
    <w:rsid w:val="32E59318"/>
    <w:rsid w:val="335D75E1"/>
    <w:rsid w:val="33610F83"/>
    <w:rsid w:val="33A3F9D9"/>
    <w:rsid w:val="33B33607"/>
    <w:rsid w:val="33B8B9DF"/>
    <w:rsid w:val="33C0BFCB"/>
    <w:rsid w:val="34095C7D"/>
    <w:rsid w:val="341C5F7E"/>
    <w:rsid w:val="342F7960"/>
    <w:rsid w:val="343221CC"/>
    <w:rsid w:val="3432FB60"/>
    <w:rsid w:val="34449089"/>
    <w:rsid w:val="3449C348"/>
    <w:rsid w:val="346904A7"/>
    <w:rsid w:val="3494F48D"/>
    <w:rsid w:val="34AC0876"/>
    <w:rsid w:val="34DAAEA9"/>
    <w:rsid w:val="34DE7F88"/>
    <w:rsid w:val="350D61B0"/>
    <w:rsid w:val="3521B3A9"/>
    <w:rsid w:val="352972E9"/>
    <w:rsid w:val="352D61E9"/>
    <w:rsid w:val="3555CCD6"/>
    <w:rsid w:val="356F34AD"/>
    <w:rsid w:val="358BB25B"/>
    <w:rsid w:val="35D841D1"/>
    <w:rsid w:val="35D9ADE7"/>
    <w:rsid w:val="35DF9376"/>
    <w:rsid w:val="35F5E3B9"/>
    <w:rsid w:val="35FA6E16"/>
    <w:rsid w:val="363DBC4E"/>
    <w:rsid w:val="364C0718"/>
    <w:rsid w:val="369FA90F"/>
    <w:rsid w:val="36AE802A"/>
    <w:rsid w:val="36C36A25"/>
    <w:rsid w:val="36CAE4BB"/>
    <w:rsid w:val="36E10896"/>
    <w:rsid w:val="373057ED"/>
    <w:rsid w:val="37335748"/>
    <w:rsid w:val="3765FC2B"/>
    <w:rsid w:val="37941E0D"/>
    <w:rsid w:val="37D65D25"/>
    <w:rsid w:val="37DA65C7"/>
    <w:rsid w:val="37DAB3FF"/>
    <w:rsid w:val="37ED5942"/>
    <w:rsid w:val="37F6DA8E"/>
    <w:rsid w:val="3803F7F4"/>
    <w:rsid w:val="38210BC7"/>
    <w:rsid w:val="38398093"/>
    <w:rsid w:val="38418E3D"/>
    <w:rsid w:val="3862DB8C"/>
    <w:rsid w:val="3874EC6C"/>
    <w:rsid w:val="3920501F"/>
    <w:rsid w:val="3922E4E2"/>
    <w:rsid w:val="39278500"/>
    <w:rsid w:val="393C650F"/>
    <w:rsid w:val="393E0BC5"/>
    <w:rsid w:val="396913AE"/>
    <w:rsid w:val="3985752A"/>
    <w:rsid w:val="39924B16"/>
    <w:rsid w:val="39A6268B"/>
    <w:rsid w:val="39BF71AD"/>
    <w:rsid w:val="39D0BE0C"/>
    <w:rsid w:val="3A18D44C"/>
    <w:rsid w:val="3A25C664"/>
    <w:rsid w:val="3A2790A1"/>
    <w:rsid w:val="3A2ABAC7"/>
    <w:rsid w:val="3A337C17"/>
    <w:rsid w:val="3A51E5D8"/>
    <w:rsid w:val="3A7269F3"/>
    <w:rsid w:val="3ABB942C"/>
    <w:rsid w:val="3AE273D9"/>
    <w:rsid w:val="3B19700D"/>
    <w:rsid w:val="3B1E5D56"/>
    <w:rsid w:val="3B24332A"/>
    <w:rsid w:val="3B472ACE"/>
    <w:rsid w:val="3B5D0E51"/>
    <w:rsid w:val="3B90797A"/>
    <w:rsid w:val="3B991B72"/>
    <w:rsid w:val="3BBFA04F"/>
    <w:rsid w:val="3BF511F7"/>
    <w:rsid w:val="3C306C91"/>
    <w:rsid w:val="3C3E165E"/>
    <w:rsid w:val="3C849CC2"/>
    <w:rsid w:val="3C8CACD2"/>
    <w:rsid w:val="3CA47661"/>
    <w:rsid w:val="3CBCF3D2"/>
    <w:rsid w:val="3D134699"/>
    <w:rsid w:val="3D212916"/>
    <w:rsid w:val="3D52DFF7"/>
    <w:rsid w:val="3D52EE54"/>
    <w:rsid w:val="3D5B9979"/>
    <w:rsid w:val="3D90E258"/>
    <w:rsid w:val="3DACDC57"/>
    <w:rsid w:val="3DBC4AB0"/>
    <w:rsid w:val="3DF15A8B"/>
    <w:rsid w:val="3DF5BC55"/>
    <w:rsid w:val="3E1BC4DF"/>
    <w:rsid w:val="3E6543CF"/>
    <w:rsid w:val="3E8BC300"/>
    <w:rsid w:val="3ED95FBB"/>
    <w:rsid w:val="3ED9D06F"/>
    <w:rsid w:val="3EF45687"/>
    <w:rsid w:val="3F0A9FAD"/>
    <w:rsid w:val="3F10FE86"/>
    <w:rsid w:val="3F206554"/>
    <w:rsid w:val="3F3ABF41"/>
    <w:rsid w:val="3F60B1AD"/>
    <w:rsid w:val="3F9245D6"/>
    <w:rsid w:val="3FC188F2"/>
    <w:rsid w:val="3FC1F5CB"/>
    <w:rsid w:val="3FDF6868"/>
    <w:rsid w:val="3FF8B335"/>
    <w:rsid w:val="400B9A67"/>
    <w:rsid w:val="400FE7EF"/>
    <w:rsid w:val="40348CA7"/>
    <w:rsid w:val="403CD5FC"/>
    <w:rsid w:val="404BE82A"/>
    <w:rsid w:val="4088BB52"/>
    <w:rsid w:val="40A7FB12"/>
    <w:rsid w:val="40CD60BB"/>
    <w:rsid w:val="40CEBBD1"/>
    <w:rsid w:val="40D06308"/>
    <w:rsid w:val="40E12029"/>
    <w:rsid w:val="40E8BE91"/>
    <w:rsid w:val="40EB57C8"/>
    <w:rsid w:val="40FE4003"/>
    <w:rsid w:val="4128EA9F"/>
    <w:rsid w:val="412959BF"/>
    <w:rsid w:val="4138556B"/>
    <w:rsid w:val="41461245"/>
    <w:rsid w:val="415E8843"/>
    <w:rsid w:val="4179BFB5"/>
    <w:rsid w:val="419A2A55"/>
    <w:rsid w:val="41A256E7"/>
    <w:rsid w:val="41A5BD13"/>
    <w:rsid w:val="41B568AA"/>
    <w:rsid w:val="41E2F6E6"/>
    <w:rsid w:val="41FC3F2F"/>
    <w:rsid w:val="4218BF55"/>
    <w:rsid w:val="4221E79C"/>
    <w:rsid w:val="422E1A41"/>
    <w:rsid w:val="425A821C"/>
    <w:rsid w:val="426503FF"/>
    <w:rsid w:val="4268EE3A"/>
    <w:rsid w:val="42C93300"/>
    <w:rsid w:val="42D133F7"/>
    <w:rsid w:val="42DFB6EC"/>
    <w:rsid w:val="4311E846"/>
    <w:rsid w:val="4340616B"/>
    <w:rsid w:val="436F3CAA"/>
    <w:rsid w:val="437E821E"/>
    <w:rsid w:val="43A0945E"/>
    <w:rsid w:val="43A7F0F4"/>
    <w:rsid w:val="43C02BAC"/>
    <w:rsid w:val="43C83BF7"/>
    <w:rsid w:val="43E0824E"/>
    <w:rsid w:val="43F275BD"/>
    <w:rsid w:val="440B779B"/>
    <w:rsid w:val="440F6F64"/>
    <w:rsid w:val="44288454"/>
    <w:rsid w:val="443CA7F1"/>
    <w:rsid w:val="444F0922"/>
    <w:rsid w:val="445F45BF"/>
    <w:rsid w:val="44714565"/>
    <w:rsid w:val="447A8271"/>
    <w:rsid w:val="449E2752"/>
    <w:rsid w:val="44B40804"/>
    <w:rsid w:val="44D9C04E"/>
    <w:rsid w:val="44DE329F"/>
    <w:rsid w:val="44FCBC66"/>
    <w:rsid w:val="452497B3"/>
    <w:rsid w:val="452E815B"/>
    <w:rsid w:val="45349E66"/>
    <w:rsid w:val="45A0F60A"/>
    <w:rsid w:val="45A9E8C4"/>
    <w:rsid w:val="45D1B126"/>
    <w:rsid w:val="45D361D7"/>
    <w:rsid w:val="45DBE63A"/>
    <w:rsid w:val="460D0A2E"/>
    <w:rsid w:val="465BFDB6"/>
    <w:rsid w:val="4663F061"/>
    <w:rsid w:val="468C7FEB"/>
    <w:rsid w:val="469651CE"/>
    <w:rsid w:val="46A280B0"/>
    <w:rsid w:val="46BAC6C3"/>
    <w:rsid w:val="46BBC182"/>
    <w:rsid w:val="46C99C09"/>
    <w:rsid w:val="46E2288E"/>
    <w:rsid w:val="46F44B31"/>
    <w:rsid w:val="46F65067"/>
    <w:rsid w:val="46FD69B2"/>
    <w:rsid w:val="47338546"/>
    <w:rsid w:val="477317FA"/>
    <w:rsid w:val="47911754"/>
    <w:rsid w:val="47BD8B0F"/>
    <w:rsid w:val="47ED610B"/>
    <w:rsid w:val="481DA38F"/>
    <w:rsid w:val="48302F06"/>
    <w:rsid w:val="485239FE"/>
    <w:rsid w:val="48928F28"/>
    <w:rsid w:val="48E2E087"/>
    <w:rsid w:val="48E50316"/>
    <w:rsid w:val="490C9B56"/>
    <w:rsid w:val="490E78BE"/>
    <w:rsid w:val="4924B552"/>
    <w:rsid w:val="494AF600"/>
    <w:rsid w:val="49671282"/>
    <w:rsid w:val="496A97DC"/>
    <w:rsid w:val="496B8D33"/>
    <w:rsid w:val="49A3720E"/>
    <w:rsid w:val="49B66D36"/>
    <w:rsid w:val="49BFE725"/>
    <w:rsid w:val="49C4CF0F"/>
    <w:rsid w:val="49C78A47"/>
    <w:rsid w:val="49FD3F43"/>
    <w:rsid w:val="4A12A3DE"/>
    <w:rsid w:val="4A3B8005"/>
    <w:rsid w:val="4A413618"/>
    <w:rsid w:val="4A75CB27"/>
    <w:rsid w:val="4A8AF9D0"/>
    <w:rsid w:val="4A8F85C7"/>
    <w:rsid w:val="4A95E9B1"/>
    <w:rsid w:val="4A9E9AFD"/>
    <w:rsid w:val="4AB23701"/>
    <w:rsid w:val="4AC80831"/>
    <w:rsid w:val="4AF889E7"/>
    <w:rsid w:val="4B284FA5"/>
    <w:rsid w:val="4B42E305"/>
    <w:rsid w:val="4B51BD95"/>
    <w:rsid w:val="4B8CBE6E"/>
    <w:rsid w:val="4BAADFBC"/>
    <w:rsid w:val="4BB1FC60"/>
    <w:rsid w:val="4BB20D99"/>
    <w:rsid w:val="4BCC5D70"/>
    <w:rsid w:val="4BD56FCD"/>
    <w:rsid w:val="4BD58139"/>
    <w:rsid w:val="4C132347"/>
    <w:rsid w:val="4C40F2AA"/>
    <w:rsid w:val="4C45F9DE"/>
    <w:rsid w:val="4C82897B"/>
    <w:rsid w:val="4C849F70"/>
    <w:rsid w:val="4C89B2D7"/>
    <w:rsid w:val="4C932ED8"/>
    <w:rsid w:val="4CA63FCB"/>
    <w:rsid w:val="4CAC45E1"/>
    <w:rsid w:val="4CAD9F1E"/>
    <w:rsid w:val="4CE6AA0D"/>
    <w:rsid w:val="4CEE8A90"/>
    <w:rsid w:val="4D082905"/>
    <w:rsid w:val="4D100E65"/>
    <w:rsid w:val="4D248149"/>
    <w:rsid w:val="4D254DAE"/>
    <w:rsid w:val="4D27C8C5"/>
    <w:rsid w:val="4D3ED283"/>
    <w:rsid w:val="4D919A66"/>
    <w:rsid w:val="4DAEF3A8"/>
    <w:rsid w:val="4DC08D1F"/>
    <w:rsid w:val="4DC819CF"/>
    <w:rsid w:val="4DDB8B88"/>
    <w:rsid w:val="4DFF3993"/>
    <w:rsid w:val="4E193539"/>
    <w:rsid w:val="4E258338"/>
    <w:rsid w:val="4E26BEB7"/>
    <w:rsid w:val="4E28682D"/>
    <w:rsid w:val="4E2BB82B"/>
    <w:rsid w:val="4E42937E"/>
    <w:rsid w:val="4E723DE2"/>
    <w:rsid w:val="4E7CD38B"/>
    <w:rsid w:val="4EC4224F"/>
    <w:rsid w:val="4EF87E7A"/>
    <w:rsid w:val="4F053839"/>
    <w:rsid w:val="4F1F7E9F"/>
    <w:rsid w:val="4F2BBC35"/>
    <w:rsid w:val="4F4DEB37"/>
    <w:rsid w:val="4F51A4DB"/>
    <w:rsid w:val="4F996FB5"/>
    <w:rsid w:val="4F998077"/>
    <w:rsid w:val="4FC15399"/>
    <w:rsid w:val="4FC69CF6"/>
    <w:rsid w:val="4FD3DC43"/>
    <w:rsid w:val="4FD92122"/>
    <w:rsid w:val="501356E1"/>
    <w:rsid w:val="501AB935"/>
    <w:rsid w:val="501CBEA3"/>
    <w:rsid w:val="503F00F9"/>
    <w:rsid w:val="5082C02C"/>
    <w:rsid w:val="50A8DEA3"/>
    <w:rsid w:val="50AEC98A"/>
    <w:rsid w:val="50BB4D34"/>
    <w:rsid w:val="50BE42D7"/>
    <w:rsid w:val="50CEC4E6"/>
    <w:rsid w:val="50DAC74E"/>
    <w:rsid w:val="50E2760E"/>
    <w:rsid w:val="510359C2"/>
    <w:rsid w:val="511FDD6B"/>
    <w:rsid w:val="5120E43F"/>
    <w:rsid w:val="515F4D31"/>
    <w:rsid w:val="51636B7F"/>
    <w:rsid w:val="51986029"/>
    <w:rsid w:val="51DE1785"/>
    <w:rsid w:val="51EB2614"/>
    <w:rsid w:val="521BB6B8"/>
    <w:rsid w:val="521F2B0F"/>
    <w:rsid w:val="525D7AAD"/>
    <w:rsid w:val="5272A2A1"/>
    <w:rsid w:val="527B3D82"/>
    <w:rsid w:val="5295597E"/>
    <w:rsid w:val="530B3797"/>
    <w:rsid w:val="5313E061"/>
    <w:rsid w:val="5363A97B"/>
    <w:rsid w:val="5397B435"/>
    <w:rsid w:val="53D8EB2F"/>
    <w:rsid w:val="53E25B4A"/>
    <w:rsid w:val="53E37C8C"/>
    <w:rsid w:val="5409D263"/>
    <w:rsid w:val="544EEB99"/>
    <w:rsid w:val="5470850F"/>
    <w:rsid w:val="54A725F0"/>
    <w:rsid w:val="54AA74E2"/>
    <w:rsid w:val="54B7939C"/>
    <w:rsid w:val="54C0B0EF"/>
    <w:rsid w:val="54CDF3A3"/>
    <w:rsid w:val="54E79894"/>
    <w:rsid w:val="54F13A46"/>
    <w:rsid w:val="54F15977"/>
    <w:rsid w:val="55132EA7"/>
    <w:rsid w:val="5545B56D"/>
    <w:rsid w:val="55852DAE"/>
    <w:rsid w:val="558F5ADE"/>
    <w:rsid w:val="55C9DEA3"/>
    <w:rsid w:val="55E3AC2A"/>
    <w:rsid w:val="55F6B33B"/>
    <w:rsid w:val="5631B476"/>
    <w:rsid w:val="563B82A9"/>
    <w:rsid w:val="563F35A6"/>
    <w:rsid w:val="565320B3"/>
    <w:rsid w:val="56B17AAE"/>
    <w:rsid w:val="570AA6B0"/>
    <w:rsid w:val="570E1313"/>
    <w:rsid w:val="571753D2"/>
    <w:rsid w:val="5748842C"/>
    <w:rsid w:val="575078FD"/>
    <w:rsid w:val="575832D3"/>
    <w:rsid w:val="57B35EBE"/>
    <w:rsid w:val="57B7DC80"/>
    <w:rsid w:val="57D1E1F9"/>
    <w:rsid w:val="57E4690D"/>
    <w:rsid w:val="57EC8906"/>
    <w:rsid w:val="57F719BA"/>
    <w:rsid w:val="58151203"/>
    <w:rsid w:val="582882FE"/>
    <w:rsid w:val="5839712E"/>
    <w:rsid w:val="583C19B0"/>
    <w:rsid w:val="58643046"/>
    <w:rsid w:val="58A3D366"/>
    <w:rsid w:val="58D34386"/>
    <w:rsid w:val="58F1A64F"/>
    <w:rsid w:val="58F1BE36"/>
    <w:rsid w:val="58F36BB0"/>
    <w:rsid w:val="59060947"/>
    <w:rsid w:val="5941E955"/>
    <w:rsid w:val="5957B89E"/>
    <w:rsid w:val="595E0B6A"/>
    <w:rsid w:val="59623FF8"/>
    <w:rsid w:val="599445A1"/>
    <w:rsid w:val="599532CA"/>
    <w:rsid w:val="5996DA9F"/>
    <w:rsid w:val="59B58801"/>
    <w:rsid w:val="59C67E1F"/>
    <w:rsid w:val="5A04EA34"/>
    <w:rsid w:val="5A2086EC"/>
    <w:rsid w:val="5A2547D0"/>
    <w:rsid w:val="5A4FD4D4"/>
    <w:rsid w:val="5AB9AC98"/>
    <w:rsid w:val="5AC3010B"/>
    <w:rsid w:val="5AC454F4"/>
    <w:rsid w:val="5AC462AB"/>
    <w:rsid w:val="5ACB55ED"/>
    <w:rsid w:val="5AE2DFDA"/>
    <w:rsid w:val="5AE420A4"/>
    <w:rsid w:val="5AE838FD"/>
    <w:rsid w:val="5AEB8E1B"/>
    <w:rsid w:val="5B3767E5"/>
    <w:rsid w:val="5B3D5F50"/>
    <w:rsid w:val="5B9AB947"/>
    <w:rsid w:val="5BC6C50A"/>
    <w:rsid w:val="5BC7E716"/>
    <w:rsid w:val="5BC825D0"/>
    <w:rsid w:val="5BE80C08"/>
    <w:rsid w:val="5C032186"/>
    <w:rsid w:val="5C086875"/>
    <w:rsid w:val="5C27B37A"/>
    <w:rsid w:val="5C330111"/>
    <w:rsid w:val="5C5F03FA"/>
    <w:rsid w:val="5C76531D"/>
    <w:rsid w:val="5C7FF105"/>
    <w:rsid w:val="5C9679AF"/>
    <w:rsid w:val="5CC82CF2"/>
    <w:rsid w:val="5CEC3BB2"/>
    <w:rsid w:val="5D1187B4"/>
    <w:rsid w:val="5D88A873"/>
    <w:rsid w:val="5D8D1CD2"/>
    <w:rsid w:val="5D91965A"/>
    <w:rsid w:val="5D97B47A"/>
    <w:rsid w:val="5DAA810B"/>
    <w:rsid w:val="5DC2DA5C"/>
    <w:rsid w:val="5DC383DB"/>
    <w:rsid w:val="5DD1077A"/>
    <w:rsid w:val="5E19DEAA"/>
    <w:rsid w:val="5E2491EE"/>
    <w:rsid w:val="5E4980A8"/>
    <w:rsid w:val="5EA980D5"/>
    <w:rsid w:val="5EAD59EB"/>
    <w:rsid w:val="5EB02594"/>
    <w:rsid w:val="5EF7E8AB"/>
    <w:rsid w:val="5F732B09"/>
    <w:rsid w:val="5F82C081"/>
    <w:rsid w:val="5F9815B6"/>
    <w:rsid w:val="5F9D5B6C"/>
    <w:rsid w:val="5FB3C889"/>
    <w:rsid w:val="5FC0E430"/>
    <w:rsid w:val="5FC900BE"/>
    <w:rsid w:val="5FDF64E9"/>
    <w:rsid w:val="6024C34A"/>
    <w:rsid w:val="602785D8"/>
    <w:rsid w:val="603394E3"/>
    <w:rsid w:val="6042E06B"/>
    <w:rsid w:val="60541640"/>
    <w:rsid w:val="606927B4"/>
    <w:rsid w:val="606A7976"/>
    <w:rsid w:val="6085D46B"/>
    <w:rsid w:val="60B8C603"/>
    <w:rsid w:val="6164D11F"/>
    <w:rsid w:val="61693C83"/>
    <w:rsid w:val="61741B13"/>
    <w:rsid w:val="617B39CF"/>
    <w:rsid w:val="618BCC0C"/>
    <w:rsid w:val="61DF82A4"/>
    <w:rsid w:val="61E05A8E"/>
    <w:rsid w:val="61E22B72"/>
    <w:rsid w:val="621D3685"/>
    <w:rsid w:val="62238EAC"/>
    <w:rsid w:val="62312DEA"/>
    <w:rsid w:val="6235F1AB"/>
    <w:rsid w:val="623AC62F"/>
    <w:rsid w:val="6285BBFD"/>
    <w:rsid w:val="628D04F7"/>
    <w:rsid w:val="62C2B6C7"/>
    <w:rsid w:val="62C85383"/>
    <w:rsid w:val="62C8C070"/>
    <w:rsid w:val="62CB120E"/>
    <w:rsid w:val="62CE4565"/>
    <w:rsid w:val="6334C049"/>
    <w:rsid w:val="63366028"/>
    <w:rsid w:val="633DFF9E"/>
    <w:rsid w:val="6376EA64"/>
    <w:rsid w:val="63FEE825"/>
    <w:rsid w:val="640AE2B2"/>
    <w:rsid w:val="6443F678"/>
    <w:rsid w:val="644D2089"/>
    <w:rsid w:val="646DCF95"/>
    <w:rsid w:val="648DF896"/>
    <w:rsid w:val="649BDAE1"/>
    <w:rsid w:val="64CACE72"/>
    <w:rsid w:val="64D7E801"/>
    <w:rsid w:val="64F84D37"/>
    <w:rsid w:val="6530B373"/>
    <w:rsid w:val="6562DD62"/>
    <w:rsid w:val="65688325"/>
    <w:rsid w:val="657F5E48"/>
    <w:rsid w:val="65B64A51"/>
    <w:rsid w:val="65F3337D"/>
    <w:rsid w:val="6601EFB6"/>
    <w:rsid w:val="661B735D"/>
    <w:rsid w:val="66519F0E"/>
    <w:rsid w:val="666823FA"/>
    <w:rsid w:val="668B032E"/>
    <w:rsid w:val="669925E7"/>
    <w:rsid w:val="66A97CA2"/>
    <w:rsid w:val="66B3CBB1"/>
    <w:rsid w:val="66D3CDF3"/>
    <w:rsid w:val="66F9D5AD"/>
    <w:rsid w:val="66FA7570"/>
    <w:rsid w:val="670B2223"/>
    <w:rsid w:val="673CA113"/>
    <w:rsid w:val="674B4967"/>
    <w:rsid w:val="676B53E6"/>
    <w:rsid w:val="676D53BD"/>
    <w:rsid w:val="6772FAAE"/>
    <w:rsid w:val="679932B7"/>
    <w:rsid w:val="67A32B4B"/>
    <w:rsid w:val="67EA76CE"/>
    <w:rsid w:val="68834069"/>
    <w:rsid w:val="688617FC"/>
    <w:rsid w:val="68973D85"/>
    <w:rsid w:val="689AB2C2"/>
    <w:rsid w:val="68BD257D"/>
    <w:rsid w:val="68C4D585"/>
    <w:rsid w:val="68C948AB"/>
    <w:rsid w:val="68D9D810"/>
    <w:rsid w:val="68F55D52"/>
    <w:rsid w:val="6902B687"/>
    <w:rsid w:val="69320667"/>
    <w:rsid w:val="69328664"/>
    <w:rsid w:val="69B05011"/>
    <w:rsid w:val="69BFF66F"/>
    <w:rsid w:val="69E83782"/>
    <w:rsid w:val="69F38958"/>
    <w:rsid w:val="6A0D17D8"/>
    <w:rsid w:val="6A2A53D8"/>
    <w:rsid w:val="6A3AB51C"/>
    <w:rsid w:val="6A42C2E5"/>
    <w:rsid w:val="6A981547"/>
    <w:rsid w:val="6ABE848A"/>
    <w:rsid w:val="6AE06322"/>
    <w:rsid w:val="6AE7DA79"/>
    <w:rsid w:val="6AECCD8D"/>
    <w:rsid w:val="6AFBE9F6"/>
    <w:rsid w:val="6B54E228"/>
    <w:rsid w:val="6B68CDCE"/>
    <w:rsid w:val="6B6B7ED4"/>
    <w:rsid w:val="6B7AFD18"/>
    <w:rsid w:val="6B7C1903"/>
    <w:rsid w:val="6B7D40E5"/>
    <w:rsid w:val="6B98706A"/>
    <w:rsid w:val="6BAB21EF"/>
    <w:rsid w:val="6BD9C7C5"/>
    <w:rsid w:val="6BE72BC8"/>
    <w:rsid w:val="6C271B8F"/>
    <w:rsid w:val="6C58DF6C"/>
    <w:rsid w:val="6C79BC28"/>
    <w:rsid w:val="6C8A6395"/>
    <w:rsid w:val="6CB780B6"/>
    <w:rsid w:val="6CC19DBE"/>
    <w:rsid w:val="6D06D22D"/>
    <w:rsid w:val="6D31FE34"/>
    <w:rsid w:val="6D433BCD"/>
    <w:rsid w:val="6D555F7C"/>
    <w:rsid w:val="6DA797D1"/>
    <w:rsid w:val="6DBEBD13"/>
    <w:rsid w:val="6DD0064B"/>
    <w:rsid w:val="6DEF9FEB"/>
    <w:rsid w:val="6DF6C898"/>
    <w:rsid w:val="6E17CA2C"/>
    <w:rsid w:val="6E4584C5"/>
    <w:rsid w:val="6E588771"/>
    <w:rsid w:val="6E64CC82"/>
    <w:rsid w:val="6E97BE1D"/>
    <w:rsid w:val="6E9FB8DC"/>
    <w:rsid w:val="6EB93389"/>
    <w:rsid w:val="6EBDC5F0"/>
    <w:rsid w:val="6EBEDD96"/>
    <w:rsid w:val="6ECB4203"/>
    <w:rsid w:val="6ED94592"/>
    <w:rsid w:val="6EDC476D"/>
    <w:rsid w:val="6EE96901"/>
    <w:rsid w:val="6EED1D36"/>
    <w:rsid w:val="6F21B5B9"/>
    <w:rsid w:val="6F2392F9"/>
    <w:rsid w:val="6F40172B"/>
    <w:rsid w:val="6F7C5AD1"/>
    <w:rsid w:val="6F823C82"/>
    <w:rsid w:val="6F8DB9F7"/>
    <w:rsid w:val="6FB9392D"/>
    <w:rsid w:val="6FC4EB36"/>
    <w:rsid w:val="6FD36A34"/>
    <w:rsid w:val="7007FE84"/>
    <w:rsid w:val="700C9AEE"/>
    <w:rsid w:val="701CDBBA"/>
    <w:rsid w:val="703AB685"/>
    <w:rsid w:val="7072BFBE"/>
    <w:rsid w:val="7087631C"/>
    <w:rsid w:val="70BCBF0E"/>
    <w:rsid w:val="70BF5051"/>
    <w:rsid w:val="71102CE5"/>
    <w:rsid w:val="7122CBDB"/>
    <w:rsid w:val="7156F8AE"/>
    <w:rsid w:val="71A48396"/>
    <w:rsid w:val="71D63F7A"/>
    <w:rsid w:val="725061D2"/>
    <w:rsid w:val="725DC145"/>
    <w:rsid w:val="72E3B9E5"/>
    <w:rsid w:val="72E8C07E"/>
    <w:rsid w:val="72F81AC6"/>
    <w:rsid w:val="7311B83B"/>
    <w:rsid w:val="731A5C48"/>
    <w:rsid w:val="7331115E"/>
    <w:rsid w:val="733A6327"/>
    <w:rsid w:val="7383134B"/>
    <w:rsid w:val="73927746"/>
    <w:rsid w:val="73B4B973"/>
    <w:rsid w:val="73DC81EC"/>
    <w:rsid w:val="73F892DE"/>
    <w:rsid w:val="73FBCC9F"/>
    <w:rsid w:val="7420E71F"/>
    <w:rsid w:val="743A6053"/>
    <w:rsid w:val="744AA362"/>
    <w:rsid w:val="744CF726"/>
    <w:rsid w:val="7494279D"/>
    <w:rsid w:val="74BDCD0E"/>
    <w:rsid w:val="74D492F2"/>
    <w:rsid w:val="74FD06AF"/>
    <w:rsid w:val="750C91BE"/>
    <w:rsid w:val="75615D45"/>
    <w:rsid w:val="756EC5E0"/>
    <w:rsid w:val="75744067"/>
    <w:rsid w:val="758B223C"/>
    <w:rsid w:val="75AB5827"/>
    <w:rsid w:val="75E36514"/>
    <w:rsid w:val="76092BFE"/>
    <w:rsid w:val="760C28D1"/>
    <w:rsid w:val="761591E3"/>
    <w:rsid w:val="76167A64"/>
    <w:rsid w:val="763E151C"/>
    <w:rsid w:val="76A91257"/>
    <w:rsid w:val="775F1B10"/>
    <w:rsid w:val="77647181"/>
    <w:rsid w:val="77869CF6"/>
    <w:rsid w:val="779DD193"/>
    <w:rsid w:val="77BFA891"/>
    <w:rsid w:val="77CBDC56"/>
    <w:rsid w:val="77E187EF"/>
    <w:rsid w:val="77EF5624"/>
    <w:rsid w:val="77F01EBA"/>
    <w:rsid w:val="780A8D0F"/>
    <w:rsid w:val="785E9A67"/>
    <w:rsid w:val="787089CB"/>
    <w:rsid w:val="78750530"/>
    <w:rsid w:val="7897D8D7"/>
    <w:rsid w:val="78A06E35"/>
    <w:rsid w:val="78BA011C"/>
    <w:rsid w:val="78C1F126"/>
    <w:rsid w:val="78C96D3E"/>
    <w:rsid w:val="78DB2A96"/>
    <w:rsid w:val="79036D44"/>
    <w:rsid w:val="79204DC9"/>
    <w:rsid w:val="79329C3C"/>
    <w:rsid w:val="79488CC7"/>
    <w:rsid w:val="79D08325"/>
    <w:rsid w:val="7A089678"/>
    <w:rsid w:val="7A6C00A4"/>
    <w:rsid w:val="7AB3E1B2"/>
    <w:rsid w:val="7ACD85CA"/>
    <w:rsid w:val="7ADB9BD1"/>
    <w:rsid w:val="7B0EE8EA"/>
    <w:rsid w:val="7B61C2CE"/>
    <w:rsid w:val="7B84021F"/>
    <w:rsid w:val="7B91F948"/>
    <w:rsid w:val="7B9B5235"/>
    <w:rsid w:val="7BA84D6E"/>
    <w:rsid w:val="7BCF6ECE"/>
    <w:rsid w:val="7BF66158"/>
    <w:rsid w:val="7BFE5DC0"/>
    <w:rsid w:val="7C233BE6"/>
    <w:rsid w:val="7C344150"/>
    <w:rsid w:val="7C45578B"/>
    <w:rsid w:val="7C458822"/>
    <w:rsid w:val="7C5742E3"/>
    <w:rsid w:val="7C9B483A"/>
    <w:rsid w:val="7CCDBE0F"/>
    <w:rsid w:val="7CD17C05"/>
    <w:rsid w:val="7CD85F9B"/>
    <w:rsid w:val="7CE775DA"/>
    <w:rsid w:val="7CF1A0E2"/>
    <w:rsid w:val="7CF88B72"/>
    <w:rsid w:val="7D135200"/>
    <w:rsid w:val="7D50750C"/>
    <w:rsid w:val="7D5D702E"/>
    <w:rsid w:val="7D715FC2"/>
    <w:rsid w:val="7DEB6488"/>
    <w:rsid w:val="7E00410C"/>
    <w:rsid w:val="7E2C5EBF"/>
    <w:rsid w:val="7E511BD9"/>
    <w:rsid w:val="7E53D2EC"/>
    <w:rsid w:val="7E6C4762"/>
    <w:rsid w:val="7E7E43B7"/>
    <w:rsid w:val="7EDDA6D3"/>
    <w:rsid w:val="7EF3630A"/>
    <w:rsid w:val="7EFD0403"/>
    <w:rsid w:val="7F282DA0"/>
    <w:rsid w:val="7F357691"/>
    <w:rsid w:val="7F40D964"/>
    <w:rsid w:val="7F753E8D"/>
    <w:rsid w:val="7FB723B3"/>
    <w:rsid w:val="7FD62B56"/>
    <w:rsid w:val="7FF8BC68"/>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606F335E-D147-4DA4-B72F-B981F81C5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44EA"/>
    <w:pPr>
      <w:spacing w:line="260" w:lineRule="exact"/>
    </w:pPr>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spacing w:line="240" w:lineRule="auto"/>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pPr>
      <w:spacing w:line="240" w:lineRule="auto"/>
    </w:pPr>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pPr>
      <w:spacing w:line="240" w:lineRule="auto"/>
    </w:pPr>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line="240" w:lineRule="auto"/>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line="240" w:lineRule="auto"/>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pPr>
      <w:spacing w:line="240" w:lineRule="auto"/>
    </w:pPr>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line="240" w:lineRule="auto"/>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line="240" w:lineRule="auto"/>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spacing w:line="240" w:lineRule="auto"/>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styleId="FollowedHyperlink">
    <w:name w:val="FollowedHyperlink"/>
    <w:basedOn w:val="DefaultParagraphFont"/>
    <w:uiPriority w:val="99"/>
    <w:semiHidden/>
    <w:unhideWhenUsed/>
    <w:rsid w:val="00891F2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25077584">
      <w:bodyDiv w:val="1"/>
      <w:marLeft w:val="0"/>
      <w:marRight w:val="0"/>
      <w:marTop w:val="0"/>
      <w:marBottom w:val="0"/>
      <w:divBdr>
        <w:top w:val="none" w:sz="0" w:space="0" w:color="auto"/>
        <w:left w:val="none" w:sz="0" w:space="0" w:color="auto"/>
        <w:bottom w:val="none" w:sz="0" w:space="0" w:color="auto"/>
        <w:right w:val="none" w:sz="0" w:space="0" w:color="auto"/>
      </w:divBdr>
      <w:divsChild>
        <w:div w:id="223294899">
          <w:marLeft w:val="0"/>
          <w:marRight w:val="0"/>
          <w:marTop w:val="0"/>
          <w:marBottom w:val="0"/>
          <w:divBdr>
            <w:top w:val="none" w:sz="0" w:space="0" w:color="auto"/>
            <w:left w:val="none" w:sz="0" w:space="0" w:color="auto"/>
            <w:bottom w:val="none" w:sz="0" w:space="0" w:color="auto"/>
            <w:right w:val="none" w:sz="0" w:space="0" w:color="auto"/>
          </w:divBdr>
        </w:div>
        <w:div w:id="314918177">
          <w:marLeft w:val="0"/>
          <w:marRight w:val="0"/>
          <w:marTop w:val="0"/>
          <w:marBottom w:val="0"/>
          <w:divBdr>
            <w:top w:val="none" w:sz="0" w:space="0" w:color="auto"/>
            <w:left w:val="none" w:sz="0" w:space="0" w:color="auto"/>
            <w:bottom w:val="none" w:sz="0" w:space="0" w:color="auto"/>
            <w:right w:val="none" w:sz="0" w:space="0" w:color="auto"/>
          </w:divBdr>
        </w:div>
        <w:div w:id="468862534">
          <w:marLeft w:val="0"/>
          <w:marRight w:val="0"/>
          <w:marTop w:val="0"/>
          <w:marBottom w:val="0"/>
          <w:divBdr>
            <w:top w:val="none" w:sz="0" w:space="0" w:color="auto"/>
            <w:left w:val="none" w:sz="0" w:space="0" w:color="auto"/>
            <w:bottom w:val="none" w:sz="0" w:space="0" w:color="auto"/>
            <w:right w:val="none" w:sz="0" w:space="0" w:color="auto"/>
          </w:divBdr>
        </w:div>
      </w:divsChild>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71907362">
      <w:bodyDiv w:val="1"/>
      <w:marLeft w:val="0"/>
      <w:marRight w:val="0"/>
      <w:marTop w:val="0"/>
      <w:marBottom w:val="0"/>
      <w:divBdr>
        <w:top w:val="none" w:sz="0" w:space="0" w:color="auto"/>
        <w:left w:val="none" w:sz="0" w:space="0" w:color="auto"/>
        <w:bottom w:val="none" w:sz="0" w:space="0" w:color="auto"/>
        <w:right w:val="none" w:sz="0" w:space="0" w:color="auto"/>
      </w:divBdr>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110247568">
      <w:bodyDiv w:val="1"/>
      <w:marLeft w:val="0"/>
      <w:marRight w:val="0"/>
      <w:marTop w:val="0"/>
      <w:marBottom w:val="0"/>
      <w:divBdr>
        <w:top w:val="none" w:sz="0" w:space="0" w:color="auto"/>
        <w:left w:val="none" w:sz="0" w:space="0" w:color="auto"/>
        <w:bottom w:val="none" w:sz="0" w:space="0" w:color="auto"/>
        <w:right w:val="none" w:sz="0" w:space="0" w:color="auto"/>
      </w:divBdr>
      <w:divsChild>
        <w:div w:id="441653791">
          <w:marLeft w:val="0"/>
          <w:marRight w:val="0"/>
          <w:marTop w:val="0"/>
          <w:marBottom w:val="0"/>
          <w:divBdr>
            <w:top w:val="none" w:sz="0" w:space="0" w:color="auto"/>
            <w:left w:val="none" w:sz="0" w:space="0" w:color="auto"/>
            <w:bottom w:val="none" w:sz="0" w:space="0" w:color="auto"/>
            <w:right w:val="none" w:sz="0" w:space="0" w:color="auto"/>
          </w:divBdr>
        </w:div>
        <w:div w:id="659119986">
          <w:marLeft w:val="0"/>
          <w:marRight w:val="0"/>
          <w:marTop w:val="0"/>
          <w:marBottom w:val="0"/>
          <w:divBdr>
            <w:top w:val="none" w:sz="0" w:space="0" w:color="auto"/>
            <w:left w:val="none" w:sz="0" w:space="0" w:color="auto"/>
            <w:bottom w:val="none" w:sz="0" w:space="0" w:color="auto"/>
            <w:right w:val="none" w:sz="0" w:space="0" w:color="auto"/>
          </w:divBdr>
        </w:div>
        <w:div w:id="1686858696">
          <w:marLeft w:val="0"/>
          <w:marRight w:val="0"/>
          <w:marTop w:val="0"/>
          <w:marBottom w:val="0"/>
          <w:divBdr>
            <w:top w:val="none" w:sz="0" w:space="0" w:color="auto"/>
            <w:left w:val="none" w:sz="0" w:space="0" w:color="auto"/>
            <w:bottom w:val="none" w:sz="0" w:space="0" w:color="auto"/>
            <w:right w:val="none" w:sz="0" w:space="0" w:color="auto"/>
          </w:divBdr>
        </w:div>
        <w:div w:id="2035185559">
          <w:marLeft w:val="0"/>
          <w:marRight w:val="0"/>
          <w:marTop w:val="0"/>
          <w:marBottom w:val="0"/>
          <w:divBdr>
            <w:top w:val="none" w:sz="0" w:space="0" w:color="auto"/>
            <w:left w:val="none" w:sz="0" w:space="0" w:color="auto"/>
            <w:bottom w:val="none" w:sz="0" w:space="0" w:color="auto"/>
            <w:right w:val="none" w:sz="0" w:space="0" w:color="auto"/>
          </w:divBdr>
        </w:div>
      </w:divsChild>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33681607">
      <w:bodyDiv w:val="1"/>
      <w:marLeft w:val="0"/>
      <w:marRight w:val="0"/>
      <w:marTop w:val="0"/>
      <w:marBottom w:val="0"/>
      <w:divBdr>
        <w:top w:val="none" w:sz="0" w:space="0" w:color="auto"/>
        <w:left w:val="none" w:sz="0" w:space="0" w:color="auto"/>
        <w:bottom w:val="none" w:sz="0" w:space="0" w:color="auto"/>
        <w:right w:val="none" w:sz="0" w:space="0" w:color="auto"/>
      </w:divBdr>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775514541">
      <w:bodyDiv w:val="1"/>
      <w:marLeft w:val="0"/>
      <w:marRight w:val="0"/>
      <w:marTop w:val="0"/>
      <w:marBottom w:val="0"/>
      <w:divBdr>
        <w:top w:val="none" w:sz="0" w:space="0" w:color="auto"/>
        <w:left w:val="none" w:sz="0" w:space="0" w:color="auto"/>
        <w:bottom w:val="none" w:sz="0" w:space="0" w:color="auto"/>
        <w:right w:val="none" w:sz="0" w:space="0" w:color="auto"/>
      </w:divBdr>
      <w:divsChild>
        <w:div w:id="238248863">
          <w:marLeft w:val="0"/>
          <w:marRight w:val="0"/>
          <w:marTop w:val="0"/>
          <w:marBottom w:val="0"/>
          <w:divBdr>
            <w:top w:val="none" w:sz="0" w:space="0" w:color="auto"/>
            <w:left w:val="none" w:sz="0" w:space="0" w:color="auto"/>
            <w:bottom w:val="none" w:sz="0" w:space="0" w:color="auto"/>
            <w:right w:val="none" w:sz="0" w:space="0" w:color="auto"/>
          </w:divBdr>
        </w:div>
        <w:div w:id="1170759553">
          <w:marLeft w:val="0"/>
          <w:marRight w:val="0"/>
          <w:marTop w:val="0"/>
          <w:marBottom w:val="0"/>
          <w:divBdr>
            <w:top w:val="none" w:sz="0" w:space="0" w:color="auto"/>
            <w:left w:val="none" w:sz="0" w:space="0" w:color="auto"/>
            <w:bottom w:val="none" w:sz="0" w:space="0" w:color="auto"/>
            <w:right w:val="none" w:sz="0" w:space="0" w:color="auto"/>
          </w:divBdr>
        </w:div>
        <w:div w:id="1969621471">
          <w:marLeft w:val="0"/>
          <w:marRight w:val="0"/>
          <w:marTop w:val="0"/>
          <w:marBottom w:val="0"/>
          <w:divBdr>
            <w:top w:val="none" w:sz="0" w:space="0" w:color="auto"/>
            <w:left w:val="none" w:sz="0" w:space="0" w:color="auto"/>
            <w:bottom w:val="none" w:sz="0" w:space="0" w:color="auto"/>
            <w:right w:val="none" w:sz="0" w:space="0" w:color="auto"/>
          </w:divBdr>
        </w:div>
      </w:divsChild>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utureobservatory.org/"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grace.morgan@designmuseum.org"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yperlink" Target="https://ahrc.ukri.or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utureobservatory.org/"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designmuseum.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7" ma:contentTypeDescription="Create a new document." ma:contentTypeScope="" ma:versionID="f1bfe8ac3cec61afdaaae1d1f8b0ad78">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2e59bf79879c37d7b9e3bf8c7639661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MediaLengthInSeconds xmlns="80ec9623-9394-4f87-b3fe-d02ba995e049" xsi:nil="true"/>
    <SharedWithUsers xmlns="168752bc-862d-4179-9bdb-9a14ca08a101">
      <UserInfo>
        <DisplayName/>
        <AccountId xsi:nil="true"/>
        <AccountType/>
      </UserInfo>
    </SharedWithUsers>
  </documentManagement>
</p:properties>
</file>

<file path=customXml/itemProps1.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customXml/itemProps2.xml><?xml version="1.0" encoding="utf-8"?>
<ds:datastoreItem xmlns:ds="http://schemas.openxmlformats.org/officeDocument/2006/customXml" ds:itemID="{1226E008-BE1C-4755-AD8D-515EDA9E3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4.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1828</Words>
  <Characters>10425</Characters>
  <Application>Microsoft Office Word</Application>
  <DocSecurity>0</DocSecurity>
  <Lines>86</Lines>
  <Paragraphs>24</Paragraphs>
  <ScaleCrop>false</ScaleCrop>
  <Company>Hewlett-Packard Company</Company>
  <LinksUpToDate>false</LinksUpToDate>
  <CharactersWithSpaces>12229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Grace Morgan</cp:lastModifiedBy>
  <cp:revision>4</cp:revision>
  <cp:lastPrinted>2021-10-02T08:30:00Z</cp:lastPrinted>
  <dcterms:created xsi:type="dcterms:W3CDTF">2023-10-27T09:25:00Z</dcterms:created>
  <dcterms:modified xsi:type="dcterms:W3CDTF">2023-10-31T10:05:00Z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